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460" w:type="dxa"/>
        <w:tblInd w:w="-318" w:type="dxa"/>
        <w:tblLook w:val="04A0" w:firstRow="1" w:lastRow="0" w:firstColumn="1" w:lastColumn="0" w:noHBand="0" w:noVBand="1"/>
      </w:tblPr>
      <w:tblGrid>
        <w:gridCol w:w="1986"/>
        <w:gridCol w:w="3969"/>
        <w:gridCol w:w="903"/>
        <w:gridCol w:w="7596"/>
        <w:gridCol w:w="6"/>
      </w:tblGrid>
      <w:tr w:rsidR="00281AE7" w:rsidRPr="000D06F3" w14:paraId="2A383CA9" w14:textId="77777777" w:rsidTr="00281AE7">
        <w:trPr>
          <w:gridAfter w:val="1"/>
          <w:wAfter w:w="6" w:type="dxa"/>
          <w:trHeight w:val="315"/>
        </w:trPr>
        <w:tc>
          <w:tcPr>
            <w:tcW w:w="14454" w:type="dxa"/>
            <w:gridSpan w:val="4"/>
            <w:tcBorders>
              <w:top w:val="nil"/>
              <w:left w:val="nil"/>
              <w:bottom w:val="nil"/>
              <w:right w:val="nil"/>
            </w:tcBorders>
            <w:noWrap/>
            <w:hideMark/>
          </w:tcPr>
          <w:p w14:paraId="34446029" w14:textId="77777777" w:rsidR="00281AE7" w:rsidRDefault="00281AE7" w:rsidP="00281AE7">
            <w:pPr>
              <w:spacing w:after="0" w:line="240" w:lineRule="auto"/>
              <w:jc w:val="center"/>
              <w:rPr>
                <w:rFonts w:eastAsia="Times New Roman" w:cs="Arial"/>
                <w:b/>
                <w:bCs/>
                <w:sz w:val="24"/>
                <w:szCs w:val="24"/>
                <w:lang w:eastAsia="en-GB"/>
              </w:rPr>
            </w:pPr>
            <w:r w:rsidRPr="000D06F3">
              <w:rPr>
                <w:rFonts w:eastAsia="Times New Roman" w:cs="Arial"/>
                <w:b/>
                <w:bCs/>
                <w:sz w:val="24"/>
                <w:szCs w:val="24"/>
                <w:lang w:eastAsia="en-GB"/>
              </w:rPr>
              <w:t xml:space="preserve">CHEVENING PARISH COUNCIL </w:t>
            </w:r>
            <w:r>
              <w:rPr>
                <w:rFonts w:eastAsia="Times New Roman" w:cs="Arial"/>
                <w:b/>
                <w:bCs/>
                <w:sz w:val="24"/>
                <w:szCs w:val="24"/>
                <w:lang w:eastAsia="en-GB"/>
              </w:rPr>
              <w:t xml:space="preserve"> - </w:t>
            </w:r>
            <w:r w:rsidRPr="000D06F3">
              <w:rPr>
                <w:rFonts w:eastAsia="Times New Roman" w:cs="Arial"/>
                <w:b/>
                <w:bCs/>
                <w:sz w:val="24"/>
                <w:szCs w:val="24"/>
                <w:lang w:eastAsia="en-GB"/>
              </w:rPr>
              <w:t>RISK ASSESSMENT</w:t>
            </w:r>
            <w:r w:rsidR="00B93A63">
              <w:rPr>
                <w:rFonts w:eastAsia="Times New Roman" w:cs="Arial"/>
                <w:b/>
                <w:bCs/>
                <w:sz w:val="24"/>
                <w:szCs w:val="24"/>
                <w:lang w:eastAsia="en-GB"/>
              </w:rPr>
              <w:t xml:space="preserve"> 202</w:t>
            </w:r>
            <w:r w:rsidR="0038426A">
              <w:rPr>
                <w:rFonts w:eastAsia="Times New Roman" w:cs="Arial"/>
                <w:b/>
                <w:bCs/>
                <w:sz w:val="24"/>
                <w:szCs w:val="24"/>
                <w:lang w:eastAsia="en-GB"/>
              </w:rPr>
              <w:t>6</w:t>
            </w:r>
            <w:r w:rsidR="00B93A63">
              <w:rPr>
                <w:rFonts w:eastAsia="Times New Roman" w:cs="Arial"/>
                <w:b/>
                <w:bCs/>
                <w:sz w:val="24"/>
                <w:szCs w:val="24"/>
                <w:lang w:eastAsia="en-GB"/>
              </w:rPr>
              <w:t>-202</w:t>
            </w:r>
            <w:r w:rsidR="0038426A">
              <w:rPr>
                <w:rFonts w:eastAsia="Times New Roman" w:cs="Arial"/>
                <w:b/>
                <w:bCs/>
                <w:sz w:val="24"/>
                <w:szCs w:val="24"/>
                <w:lang w:eastAsia="en-GB"/>
              </w:rPr>
              <w:t>7</w:t>
            </w:r>
          </w:p>
          <w:p w14:paraId="3868DECD" w14:textId="4527F0F6" w:rsidR="0038426A" w:rsidRPr="000D06F3" w:rsidRDefault="0038426A" w:rsidP="00281AE7">
            <w:pPr>
              <w:spacing w:after="0" w:line="240" w:lineRule="auto"/>
              <w:jc w:val="center"/>
              <w:rPr>
                <w:rFonts w:eastAsia="Times New Roman" w:cs="Arial"/>
                <w:sz w:val="20"/>
                <w:szCs w:val="20"/>
                <w:lang w:eastAsia="en-GB"/>
              </w:rPr>
            </w:pPr>
          </w:p>
        </w:tc>
      </w:tr>
      <w:tr w:rsidR="000D06F3" w:rsidRPr="000D06F3" w14:paraId="61B43BAC" w14:textId="77777777" w:rsidTr="00281AE7">
        <w:trPr>
          <w:trHeight w:val="255"/>
        </w:trPr>
        <w:tc>
          <w:tcPr>
            <w:tcW w:w="1986" w:type="dxa"/>
            <w:tcBorders>
              <w:top w:val="nil"/>
              <w:left w:val="nil"/>
              <w:bottom w:val="nil"/>
              <w:right w:val="nil"/>
            </w:tcBorders>
            <w:noWrap/>
            <w:hideMark/>
          </w:tcPr>
          <w:p w14:paraId="361CF12A" w14:textId="77777777" w:rsidR="009B30FA" w:rsidRPr="000D06F3" w:rsidRDefault="009B30FA" w:rsidP="00C3620C">
            <w:pPr>
              <w:spacing w:after="0" w:line="240" w:lineRule="auto"/>
              <w:rPr>
                <w:rFonts w:eastAsia="Times New Roman" w:cs="Arial"/>
                <w:b/>
                <w:bCs/>
                <w:sz w:val="20"/>
                <w:szCs w:val="20"/>
                <w:lang w:eastAsia="en-GB"/>
              </w:rPr>
            </w:pPr>
            <w:r w:rsidRPr="000D06F3">
              <w:rPr>
                <w:rFonts w:eastAsia="Times New Roman" w:cs="Arial"/>
                <w:b/>
                <w:bCs/>
                <w:sz w:val="20"/>
                <w:szCs w:val="20"/>
                <w:lang w:eastAsia="en-GB"/>
              </w:rPr>
              <w:t>Item</w:t>
            </w:r>
          </w:p>
        </w:tc>
        <w:tc>
          <w:tcPr>
            <w:tcW w:w="3969" w:type="dxa"/>
            <w:tcBorders>
              <w:top w:val="nil"/>
              <w:left w:val="nil"/>
              <w:bottom w:val="nil"/>
              <w:right w:val="nil"/>
            </w:tcBorders>
            <w:noWrap/>
            <w:hideMark/>
          </w:tcPr>
          <w:p w14:paraId="0F5CB71F" w14:textId="77777777" w:rsidR="009B30FA" w:rsidRPr="000D06F3" w:rsidRDefault="009B30FA" w:rsidP="00C3620C">
            <w:pPr>
              <w:spacing w:after="0" w:line="240" w:lineRule="auto"/>
              <w:rPr>
                <w:rFonts w:eastAsia="Times New Roman" w:cs="Arial"/>
                <w:b/>
                <w:bCs/>
                <w:sz w:val="20"/>
                <w:szCs w:val="20"/>
                <w:lang w:eastAsia="en-GB"/>
              </w:rPr>
            </w:pPr>
            <w:r w:rsidRPr="000D06F3">
              <w:rPr>
                <w:rFonts w:eastAsia="Times New Roman" w:cs="Arial"/>
                <w:b/>
                <w:bCs/>
                <w:sz w:val="20"/>
                <w:szCs w:val="20"/>
                <w:lang w:eastAsia="en-GB"/>
              </w:rPr>
              <w:t>Possible risk</w:t>
            </w:r>
          </w:p>
        </w:tc>
        <w:tc>
          <w:tcPr>
            <w:tcW w:w="903" w:type="dxa"/>
            <w:tcBorders>
              <w:top w:val="nil"/>
              <w:left w:val="nil"/>
              <w:bottom w:val="nil"/>
              <w:right w:val="nil"/>
            </w:tcBorders>
            <w:noWrap/>
            <w:hideMark/>
          </w:tcPr>
          <w:p w14:paraId="72E9D216" w14:textId="77777777" w:rsidR="009B30FA" w:rsidRPr="000D06F3" w:rsidRDefault="009B30FA" w:rsidP="00C3620C">
            <w:pPr>
              <w:spacing w:after="0" w:line="240" w:lineRule="auto"/>
              <w:rPr>
                <w:rFonts w:eastAsia="Times New Roman" w:cs="Arial"/>
                <w:b/>
                <w:bCs/>
                <w:sz w:val="20"/>
                <w:szCs w:val="20"/>
                <w:lang w:eastAsia="en-GB"/>
              </w:rPr>
            </w:pPr>
            <w:r w:rsidRPr="000D06F3">
              <w:rPr>
                <w:rFonts w:eastAsia="Times New Roman" w:cs="Arial"/>
                <w:b/>
                <w:bCs/>
                <w:sz w:val="20"/>
                <w:szCs w:val="20"/>
                <w:lang w:eastAsia="en-GB"/>
              </w:rPr>
              <w:t>Risk level</w:t>
            </w:r>
          </w:p>
        </w:tc>
        <w:tc>
          <w:tcPr>
            <w:tcW w:w="7602" w:type="dxa"/>
            <w:gridSpan w:val="2"/>
            <w:tcBorders>
              <w:top w:val="nil"/>
              <w:left w:val="nil"/>
              <w:bottom w:val="nil"/>
              <w:right w:val="nil"/>
            </w:tcBorders>
            <w:noWrap/>
            <w:hideMark/>
          </w:tcPr>
          <w:p w14:paraId="0F2D8E2E" w14:textId="77777777" w:rsidR="009B30FA" w:rsidRPr="000D06F3" w:rsidRDefault="009B30FA" w:rsidP="00C3620C">
            <w:pPr>
              <w:spacing w:after="0" w:line="240" w:lineRule="auto"/>
              <w:rPr>
                <w:rFonts w:eastAsia="Times New Roman" w:cs="Arial"/>
                <w:b/>
                <w:bCs/>
                <w:sz w:val="20"/>
                <w:szCs w:val="20"/>
                <w:lang w:eastAsia="en-GB"/>
              </w:rPr>
            </w:pPr>
            <w:r w:rsidRPr="000D06F3">
              <w:rPr>
                <w:rFonts w:eastAsia="Times New Roman" w:cs="Arial"/>
                <w:b/>
                <w:bCs/>
                <w:sz w:val="20"/>
                <w:szCs w:val="20"/>
                <w:lang w:eastAsia="en-GB"/>
              </w:rPr>
              <w:t>Action</w:t>
            </w:r>
          </w:p>
        </w:tc>
      </w:tr>
      <w:tr w:rsidR="000D06F3" w:rsidRPr="000D06F3" w14:paraId="169E9DE9" w14:textId="77777777" w:rsidTr="00281AE7">
        <w:trPr>
          <w:trHeight w:val="315"/>
        </w:trPr>
        <w:tc>
          <w:tcPr>
            <w:tcW w:w="1986" w:type="dxa"/>
            <w:tcBorders>
              <w:top w:val="nil"/>
              <w:left w:val="nil"/>
              <w:bottom w:val="nil"/>
              <w:right w:val="nil"/>
            </w:tcBorders>
            <w:noWrap/>
            <w:hideMark/>
          </w:tcPr>
          <w:p w14:paraId="68EC1F08" w14:textId="77777777" w:rsidR="009B30FA" w:rsidRPr="000D06F3" w:rsidRDefault="009B30FA" w:rsidP="00C3620C">
            <w:pPr>
              <w:spacing w:after="0" w:line="240" w:lineRule="auto"/>
              <w:rPr>
                <w:rFonts w:eastAsia="Times New Roman" w:cs="Arial"/>
                <w:b/>
                <w:bCs/>
                <w:sz w:val="24"/>
                <w:szCs w:val="24"/>
                <w:u w:val="double"/>
                <w:lang w:eastAsia="en-GB"/>
              </w:rPr>
            </w:pPr>
            <w:r w:rsidRPr="000D06F3">
              <w:rPr>
                <w:rFonts w:eastAsia="Times New Roman" w:cs="Arial"/>
                <w:b/>
                <w:bCs/>
                <w:sz w:val="24"/>
                <w:szCs w:val="24"/>
                <w:u w:val="double"/>
                <w:lang w:eastAsia="en-GB"/>
              </w:rPr>
              <w:t>Administration</w:t>
            </w:r>
          </w:p>
        </w:tc>
        <w:tc>
          <w:tcPr>
            <w:tcW w:w="3969" w:type="dxa"/>
            <w:tcBorders>
              <w:top w:val="nil"/>
              <w:left w:val="nil"/>
              <w:bottom w:val="nil"/>
              <w:right w:val="nil"/>
            </w:tcBorders>
            <w:noWrap/>
            <w:hideMark/>
          </w:tcPr>
          <w:p w14:paraId="456F59EF" w14:textId="77777777" w:rsidR="009B30FA" w:rsidRPr="000D06F3" w:rsidRDefault="009B30FA" w:rsidP="00C3620C">
            <w:pPr>
              <w:spacing w:after="0" w:line="240" w:lineRule="auto"/>
              <w:rPr>
                <w:rFonts w:eastAsia="Times New Roman" w:cs="Arial"/>
                <w:b/>
                <w:bCs/>
                <w:sz w:val="24"/>
                <w:szCs w:val="24"/>
                <w:lang w:eastAsia="en-GB"/>
              </w:rPr>
            </w:pPr>
          </w:p>
        </w:tc>
        <w:tc>
          <w:tcPr>
            <w:tcW w:w="903" w:type="dxa"/>
            <w:tcBorders>
              <w:top w:val="nil"/>
              <w:left w:val="nil"/>
              <w:bottom w:val="nil"/>
              <w:right w:val="nil"/>
            </w:tcBorders>
            <w:noWrap/>
            <w:hideMark/>
          </w:tcPr>
          <w:p w14:paraId="5BDA1278" w14:textId="77777777" w:rsidR="009B30FA" w:rsidRPr="000D06F3" w:rsidRDefault="009B30FA" w:rsidP="00C3620C">
            <w:pPr>
              <w:spacing w:after="0" w:line="240" w:lineRule="auto"/>
              <w:rPr>
                <w:rFonts w:eastAsia="Times New Roman" w:cs="Arial"/>
                <w:sz w:val="20"/>
                <w:szCs w:val="20"/>
                <w:lang w:eastAsia="en-GB"/>
              </w:rPr>
            </w:pPr>
          </w:p>
        </w:tc>
        <w:tc>
          <w:tcPr>
            <w:tcW w:w="7602" w:type="dxa"/>
            <w:gridSpan w:val="2"/>
            <w:tcBorders>
              <w:top w:val="nil"/>
              <w:left w:val="nil"/>
              <w:bottom w:val="nil"/>
              <w:right w:val="nil"/>
            </w:tcBorders>
            <w:noWrap/>
            <w:hideMark/>
          </w:tcPr>
          <w:p w14:paraId="58036DF8" w14:textId="77777777" w:rsidR="009B30FA" w:rsidRPr="000D06F3" w:rsidRDefault="009B30FA" w:rsidP="00C3620C">
            <w:pPr>
              <w:spacing w:after="0" w:line="240" w:lineRule="auto"/>
              <w:rPr>
                <w:rFonts w:eastAsia="Times New Roman" w:cs="Arial"/>
                <w:sz w:val="20"/>
                <w:szCs w:val="20"/>
                <w:lang w:eastAsia="en-GB"/>
              </w:rPr>
            </w:pPr>
          </w:p>
        </w:tc>
      </w:tr>
      <w:tr w:rsidR="000D06F3" w:rsidRPr="000D06F3" w14:paraId="257274D6" w14:textId="77777777" w:rsidTr="00281AE7">
        <w:trPr>
          <w:trHeight w:val="255"/>
        </w:trPr>
        <w:tc>
          <w:tcPr>
            <w:tcW w:w="1986" w:type="dxa"/>
            <w:tcBorders>
              <w:top w:val="nil"/>
              <w:left w:val="nil"/>
              <w:bottom w:val="nil"/>
              <w:right w:val="nil"/>
            </w:tcBorders>
            <w:noWrap/>
            <w:hideMark/>
          </w:tcPr>
          <w:p w14:paraId="7D0B4D97" w14:textId="77777777" w:rsidR="009B30FA" w:rsidRPr="000D06F3" w:rsidRDefault="009B30FA" w:rsidP="00C3620C">
            <w:pPr>
              <w:spacing w:after="0" w:line="240" w:lineRule="auto"/>
              <w:rPr>
                <w:rFonts w:eastAsia="Times New Roman" w:cs="Arial"/>
                <w:sz w:val="20"/>
                <w:szCs w:val="20"/>
                <w:lang w:eastAsia="en-GB"/>
              </w:rPr>
            </w:pPr>
            <w:r w:rsidRPr="000D06F3">
              <w:rPr>
                <w:rFonts w:eastAsia="Times New Roman" w:cs="Arial"/>
                <w:sz w:val="20"/>
                <w:szCs w:val="20"/>
                <w:lang w:eastAsia="en-GB"/>
              </w:rPr>
              <w:t xml:space="preserve">Clerk absent </w:t>
            </w:r>
          </w:p>
        </w:tc>
        <w:tc>
          <w:tcPr>
            <w:tcW w:w="3969" w:type="dxa"/>
            <w:tcBorders>
              <w:top w:val="nil"/>
              <w:left w:val="nil"/>
              <w:bottom w:val="nil"/>
              <w:right w:val="nil"/>
            </w:tcBorders>
            <w:noWrap/>
            <w:hideMark/>
          </w:tcPr>
          <w:p w14:paraId="35AC9603" w14:textId="5396721B" w:rsidR="009B30FA" w:rsidRPr="000D06F3" w:rsidRDefault="009B30FA" w:rsidP="00C3620C">
            <w:pPr>
              <w:spacing w:after="0" w:line="240" w:lineRule="auto"/>
              <w:rPr>
                <w:rFonts w:eastAsia="Times New Roman" w:cs="Arial"/>
                <w:sz w:val="20"/>
                <w:szCs w:val="20"/>
                <w:lang w:eastAsia="en-GB"/>
              </w:rPr>
            </w:pPr>
            <w:r w:rsidRPr="000D06F3">
              <w:rPr>
                <w:rFonts w:eastAsia="Times New Roman" w:cs="Arial"/>
                <w:sz w:val="20"/>
                <w:szCs w:val="20"/>
                <w:lang w:eastAsia="en-GB"/>
              </w:rPr>
              <w:t>Urgent post on doormat</w:t>
            </w:r>
          </w:p>
        </w:tc>
        <w:tc>
          <w:tcPr>
            <w:tcW w:w="903" w:type="dxa"/>
            <w:tcBorders>
              <w:top w:val="nil"/>
              <w:left w:val="nil"/>
              <w:bottom w:val="nil"/>
              <w:right w:val="nil"/>
            </w:tcBorders>
            <w:noWrap/>
            <w:hideMark/>
          </w:tcPr>
          <w:p w14:paraId="3903CA2E" w14:textId="77777777" w:rsidR="009B30FA" w:rsidRPr="000D06F3" w:rsidRDefault="009B30FA" w:rsidP="00C3620C">
            <w:pPr>
              <w:spacing w:after="0" w:line="240" w:lineRule="auto"/>
              <w:rPr>
                <w:rFonts w:eastAsia="Times New Roman" w:cs="Arial"/>
                <w:sz w:val="20"/>
                <w:szCs w:val="20"/>
                <w:lang w:eastAsia="en-GB"/>
              </w:rPr>
            </w:pPr>
            <w:r w:rsidRPr="000D06F3">
              <w:rPr>
                <w:rFonts w:eastAsia="Times New Roman" w:cs="Arial"/>
                <w:sz w:val="20"/>
                <w:szCs w:val="20"/>
                <w:lang w:eastAsia="en-GB"/>
              </w:rPr>
              <w:t>Medium</w:t>
            </w:r>
          </w:p>
        </w:tc>
        <w:tc>
          <w:tcPr>
            <w:tcW w:w="7602" w:type="dxa"/>
            <w:gridSpan w:val="2"/>
            <w:tcBorders>
              <w:top w:val="nil"/>
              <w:left w:val="nil"/>
              <w:bottom w:val="nil"/>
              <w:right w:val="nil"/>
            </w:tcBorders>
            <w:noWrap/>
            <w:hideMark/>
          </w:tcPr>
          <w:p w14:paraId="61701F6D" w14:textId="2D3347A8" w:rsidR="009B30FA" w:rsidRPr="000D06F3" w:rsidRDefault="009B30FA" w:rsidP="00C3620C">
            <w:pPr>
              <w:spacing w:after="0" w:line="240" w:lineRule="auto"/>
              <w:rPr>
                <w:rFonts w:eastAsia="Times New Roman" w:cs="Arial"/>
                <w:sz w:val="20"/>
                <w:szCs w:val="20"/>
                <w:lang w:eastAsia="en-GB"/>
              </w:rPr>
            </w:pPr>
            <w:r w:rsidRPr="000D06F3">
              <w:rPr>
                <w:rFonts w:eastAsia="Times New Roman" w:cs="Arial"/>
                <w:sz w:val="20"/>
                <w:szCs w:val="20"/>
                <w:lang w:eastAsia="en-GB"/>
              </w:rPr>
              <w:t>Clerk makes arrangement for post to be delivered to Chairman.</w:t>
            </w:r>
            <w:r w:rsidR="00B93A63">
              <w:rPr>
                <w:rFonts w:eastAsia="Times New Roman" w:cs="Arial"/>
                <w:sz w:val="20"/>
                <w:szCs w:val="20"/>
                <w:lang w:eastAsia="en-GB"/>
              </w:rPr>
              <w:t xml:space="preserve"> The Parish Council has recently rejoined KALC </w:t>
            </w:r>
            <w:r w:rsidR="0079735C">
              <w:rPr>
                <w:rFonts w:eastAsia="Times New Roman" w:cs="Arial"/>
                <w:sz w:val="20"/>
                <w:szCs w:val="20"/>
                <w:lang w:eastAsia="en-GB"/>
              </w:rPr>
              <w:t xml:space="preserve">which has a bank of experienced clerks who can </w:t>
            </w:r>
            <w:r w:rsidR="00B54084">
              <w:rPr>
                <w:rFonts w:eastAsia="Times New Roman" w:cs="Arial"/>
                <w:sz w:val="20"/>
                <w:szCs w:val="20"/>
                <w:lang w:eastAsia="en-GB"/>
              </w:rPr>
              <w:t>fill in for the permanent clerk on a short term basis.</w:t>
            </w:r>
          </w:p>
        </w:tc>
      </w:tr>
      <w:tr w:rsidR="000D06F3" w:rsidRPr="000D06F3" w14:paraId="594283C6" w14:textId="77777777" w:rsidTr="00281AE7">
        <w:trPr>
          <w:trHeight w:val="315"/>
        </w:trPr>
        <w:tc>
          <w:tcPr>
            <w:tcW w:w="1986" w:type="dxa"/>
            <w:tcBorders>
              <w:top w:val="nil"/>
              <w:left w:val="nil"/>
              <w:bottom w:val="nil"/>
              <w:right w:val="nil"/>
            </w:tcBorders>
            <w:noWrap/>
            <w:hideMark/>
          </w:tcPr>
          <w:p w14:paraId="32F90039" w14:textId="77777777" w:rsidR="009B30FA" w:rsidRPr="000D06F3" w:rsidRDefault="009B30FA" w:rsidP="00C3620C">
            <w:pPr>
              <w:spacing w:after="0" w:line="240" w:lineRule="auto"/>
              <w:rPr>
                <w:rFonts w:eastAsia="Times New Roman" w:cs="Arial"/>
                <w:sz w:val="20"/>
                <w:szCs w:val="20"/>
                <w:lang w:eastAsia="en-GB"/>
              </w:rPr>
            </w:pPr>
          </w:p>
        </w:tc>
        <w:tc>
          <w:tcPr>
            <w:tcW w:w="3969" w:type="dxa"/>
            <w:tcBorders>
              <w:top w:val="nil"/>
              <w:left w:val="nil"/>
              <w:bottom w:val="nil"/>
              <w:right w:val="nil"/>
            </w:tcBorders>
            <w:noWrap/>
            <w:hideMark/>
          </w:tcPr>
          <w:p w14:paraId="158A5351" w14:textId="77777777" w:rsidR="009B30FA" w:rsidRPr="000D06F3" w:rsidRDefault="009B30FA" w:rsidP="00C3620C">
            <w:pPr>
              <w:spacing w:after="0" w:line="240" w:lineRule="auto"/>
              <w:rPr>
                <w:rFonts w:eastAsia="Times New Roman" w:cs="Arial"/>
                <w:b/>
                <w:bCs/>
                <w:sz w:val="24"/>
                <w:szCs w:val="24"/>
                <w:lang w:eastAsia="en-GB"/>
              </w:rPr>
            </w:pPr>
          </w:p>
        </w:tc>
        <w:tc>
          <w:tcPr>
            <w:tcW w:w="903" w:type="dxa"/>
            <w:tcBorders>
              <w:top w:val="nil"/>
              <w:left w:val="nil"/>
              <w:bottom w:val="nil"/>
              <w:right w:val="nil"/>
            </w:tcBorders>
            <w:noWrap/>
            <w:hideMark/>
          </w:tcPr>
          <w:p w14:paraId="76AAFE46" w14:textId="77777777" w:rsidR="009B30FA" w:rsidRPr="000D06F3" w:rsidRDefault="009B30FA" w:rsidP="00C3620C">
            <w:pPr>
              <w:spacing w:after="0" w:line="240" w:lineRule="auto"/>
              <w:rPr>
                <w:rFonts w:eastAsia="Times New Roman" w:cs="Arial"/>
                <w:sz w:val="20"/>
                <w:szCs w:val="20"/>
                <w:lang w:eastAsia="en-GB"/>
              </w:rPr>
            </w:pPr>
          </w:p>
        </w:tc>
        <w:tc>
          <w:tcPr>
            <w:tcW w:w="7602" w:type="dxa"/>
            <w:gridSpan w:val="2"/>
            <w:tcBorders>
              <w:top w:val="nil"/>
              <w:left w:val="nil"/>
              <w:bottom w:val="nil"/>
              <w:right w:val="nil"/>
            </w:tcBorders>
            <w:noWrap/>
            <w:hideMark/>
          </w:tcPr>
          <w:p w14:paraId="18E9B7F2" w14:textId="77777777" w:rsidR="009B30FA" w:rsidRPr="000D06F3" w:rsidRDefault="009B30FA" w:rsidP="00C3620C">
            <w:pPr>
              <w:spacing w:after="0" w:line="240" w:lineRule="auto"/>
              <w:rPr>
                <w:rFonts w:eastAsia="Times New Roman" w:cs="Arial"/>
                <w:sz w:val="20"/>
                <w:szCs w:val="20"/>
                <w:lang w:eastAsia="en-GB"/>
              </w:rPr>
            </w:pPr>
          </w:p>
        </w:tc>
      </w:tr>
      <w:tr w:rsidR="000D06F3" w:rsidRPr="000D06F3" w14:paraId="0C85EDF5" w14:textId="77777777" w:rsidTr="00281AE7">
        <w:trPr>
          <w:trHeight w:val="255"/>
        </w:trPr>
        <w:tc>
          <w:tcPr>
            <w:tcW w:w="1986" w:type="dxa"/>
            <w:tcBorders>
              <w:top w:val="nil"/>
              <w:left w:val="nil"/>
              <w:bottom w:val="nil"/>
              <w:right w:val="nil"/>
            </w:tcBorders>
            <w:noWrap/>
            <w:hideMark/>
          </w:tcPr>
          <w:p w14:paraId="67C619FF" w14:textId="77777777" w:rsidR="009B30FA" w:rsidRPr="000D06F3" w:rsidRDefault="009B30FA" w:rsidP="00C3620C">
            <w:pPr>
              <w:spacing w:after="0" w:line="240" w:lineRule="auto"/>
              <w:rPr>
                <w:rFonts w:eastAsia="Times New Roman" w:cs="Arial"/>
                <w:sz w:val="20"/>
                <w:szCs w:val="20"/>
                <w:lang w:eastAsia="en-GB"/>
              </w:rPr>
            </w:pPr>
            <w:r w:rsidRPr="000D06F3">
              <w:rPr>
                <w:rFonts w:eastAsia="Times New Roman" w:cs="Arial"/>
                <w:sz w:val="20"/>
                <w:szCs w:val="20"/>
                <w:lang w:eastAsia="en-GB"/>
              </w:rPr>
              <w:t>Insurance cover</w:t>
            </w:r>
          </w:p>
        </w:tc>
        <w:tc>
          <w:tcPr>
            <w:tcW w:w="3969" w:type="dxa"/>
            <w:tcBorders>
              <w:top w:val="nil"/>
              <w:left w:val="nil"/>
              <w:bottom w:val="nil"/>
              <w:right w:val="nil"/>
            </w:tcBorders>
            <w:noWrap/>
            <w:hideMark/>
          </w:tcPr>
          <w:p w14:paraId="35E02806" w14:textId="77777777" w:rsidR="009B30FA" w:rsidRPr="000D06F3" w:rsidRDefault="009B30FA" w:rsidP="00C3620C">
            <w:pPr>
              <w:spacing w:after="0" w:line="240" w:lineRule="auto"/>
              <w:rPr>
                <w:rFonts w:eastAsia="Times New Roman" w:cs="Arial"/>
                <w:sz w:val="20"/>
                <w:szCs w:val="20"/>
                <w:lang w:eastAsia="en-GB"/>
              </w:rPr>
            </w:pPr>
            <w:r w:rsidRPr="000D06F3">
              <w:rPr>
                <w:rFonts w:eastAsia="Times New Roman" w:cs="Arial"/>
                <w:sz w:val="20"/>
                <w:szCs w:val="20"/>
                <w:lang w:eastAsia="en-GB"/>
              </w:rPr>
              <w:t>Failure to renew. Cover understated</w:t>
            </w:r>
          </w:p>
        </w:tc>
        <w:tc>
          <w:tcPr>
            <w:tcW w:w="903" w:type="dxa"/>
            <w:tcBorders>
              <w:top w:val="nil"/>
              <w:left w:val="nil"/>
              <w:bottom w:val="nil"/>
              <w:right w:val="nil"/>
            </w:tcBorders>
            <w:noWrap/>
            <w:hideMark/>
          </w:tcPr>
          <w:p w14:paraId="736C4698" w14:textId="77777777" w:rsidR="009B30FA" w:rsidRPr="000D06F3" w:rsidRDefault="009B30FA" w:rsidP="00C3620C">
            <w:pPr>
              <w:spacing w:after="0" w:line="240" w:lineRule="auto"/>
              <w:rPr>
                <w:rFonts w:eastAsia="Times New Roman" w:cs="Arial"/>
                <w:sz w:val="20"/>
                <w:szCs w:val="20"/>
                <w:lang w:eastAsia="en-GB"/>
              </w:rPr>
            </w:pPr>
            <w:r w:rsidRPr="000D06F3">
              <w:rPr>
                <w:rFonts w:eastAsia="Times New Roman" w:cs="Arial"/>
                <w:sz w:val="20"/>
                <w:szCs w:val="20"/>
                <w:lang w:eastAsia="en-GB"/>
              </w:rPr>
              <w:t>High</w:t>
            </w:r>
          </w:p>
        </w:tc>
        <w:tc>
          <w:tcPr>
            <w:tcW w:w="7602" w:type="dxa"/>
            <w:gridSpan w:val="2"/>
            <w:tcBorders>
              <w:top w:val="nil"/>
              <w:left w:val="nil"/>
              <w:bottom w:val="nil"/>
              <w:right w:val="nil"/>
            </w:tcBorders>
            <w:noWrap/>
            <w:hideMark/>
          </w:tcPr>
          <w:p w14:paraId="1BDD1BF3" w14:textId="4D6CE74D" w:rsidR="009B30FA" w:rsidRPr="000D06F3" w:rsidRDefault="009B30FA" w:rsidP="00C3620C">
            <w:pPr>
              <w:spacing w:after="0" w:line="240" w:lineRule="auto"/>
              <w:rPr>
                <w:rFonts w:eastAsia="Times New Roman" w:cs="Arial"/>
                <w:sz w:val="20"/>
                <w:szCs w:val="20"/>
                <w:lang w:eastAsia="en-GB"/>
              </w:rPr>
            </w:pPr>
            <w:r w:rsidRPr="000D06F3">
              <w:rPr>
                <w:rFonts w:eastAsia="Times New Roman" w:cs="Arial"/>
                <w:sz w:val="20"/>
                <w:szCs w:val="20"/>
                <w:lang w:eastAsia="en-GB"/>
              </w:rPr>
              <w:t xml:space="preserve">Renewal noted by members when </w:t>
            </w:r>
            <w:r w:rsidR="000D06F3" w:rsidRPr="000D06F3">
              <w:rPr>
                <w:rFonts w:eastAsia="Times New Roman" w:cs="Arial"/>
                <w:sz w:val="20"/>
                <w:szCs w:val="20"/>
                <w:lang w:eastAsia="en-GB"/>
              </w:rPr>
              <w:t>premium paid</w:t>
            </w:r>
            <w:r w:rsidRPr="000D06F3">
              <w:rPr>
                <w:rFonts w:eastAsia="Times New Roman" w:cs="Arial"/>
                <w:sz w:val="20"/>
                <w:szCs w:val="20"/>
                <w:lang w:eastAsia="en-GB"/>
              </w:rPr>
              <w:t xml:space="preserve">. Renewal level checked by </w:t>
            </w:r>
            <w:r w:rsidR="00884D33">
              <w:rPr>
                <w:rFonts w:eastAsia="Times New Roman" w:cs="Arial"/>
                <w:sz w:val="20"/>
                <w:szCs w:val="20"/>
                <w:lang w:eastAsia="en-GB"/>
              </w:rPr>
              <w:t xml:space="preserve">nominated Councillor </w:t>
            </w:r>
            <w:r w:rsidR="000D06F3" w:rsidRPr="000D06F3">
              <w:rPr>
                <w:rFonts w:eastAsia="Times New Roman" w:cs="Arial"/>
                <w:sz w:val="20"/>
                <w:szCs w:val="20"/>
                <w:lang w:eastAsia="en-GB"/>
              </w:rPr>
              <w:t>and reviewed by the full Council</w:t>
            </w:r>
            <w:r w:rsidRPr="000D06F3">
              <w:rPr>
                <w:rFonts w:eastAsia="Times New Roman" w:cs="Arial"/>
                <w:sz w:val="20"/>
                <w:szCs w:val="20"/>
                <w:lang w:eastAsia="en-GB"/>
              </w:rPr>
              <w:t>.  New assets added to insurance when required.</w:t>
            </w:r>
          </w:p>
        </w:tc>
      </w:tr>
      <w:tr w:rsidR="000D06F3" w:rsidRPr="000D06F3" w14:paraId="41C80E2F" w14:textId="77777777" w:rsidTr="00281AE7">
        <w:trPr>
          <w:trHeight w:val="315"/>
        </w:trPr>
        <w:tc>
          <w:tcPr>
            <w:tcW w:w="1986" w:type="dxa"/>
            <w:tcBorders>
              <w:top w:val="nil"/>
              <w:left w:val="nil"/>
              <w:bottom w:val="nil"/>
              <w:right w:val="nil"/>
            </w:tcBorders>
            <w:noWrap/>
            <w:hideMark/>
          </w:tcPr>
          <w:p w14:paraId="090677B8" w14:textId="77777777" w:rsidR="009B30FA" w:rsidRPr="000D06F3" w:rsidRDefault="009B30FA" w:rsidP="00C3620C">
            <w:pPr>
              <w:spacing w:after="0" w:line="240" w:lineRule="auto"/>
              <w:rPr>
                <w:rFonts w:eastAsia="Times New Roman" w:cs="Arial"/>
                <w:sz w:val="20"/>
                <w:szCs w:val="20"/>
                <w:lang w:eastAsia="en-GB"/>
              </w:rPr>
            </w:pPr>
          </w:p>
        </w:tc>
        <w:tc>
          <w:tcPr>
            <w:tcW w:w="3969" w:type="dxa"/>
            <w:tcBorders>
              <w:top w:val="nil"/>
              <w:left w:val="nil"/>
              <w:bottom w:val="nil"/>
              <w:right w:val="nil"/>
            </w:tcBorders>
            <w:noWrap/>
            <w:hideMark/>
          </w:tcPr>
          <w:p w14:paraId="582B8BA9" w14:textId="77777777" w:rsidR="009B30FA" w:rsidRPr="000D06F3" w:rsidRDefault="009B30FA" w:rsidP="00C3620C">
            <w:pPr>
              <w:spacing w:after="0" w:line="240" w:lineRule="auto"/>
              <w:rPr>
                <w:rFonts w:eastAsia="Times New Roman" w:cs="Arial"/>
                <w:b/>
                <w:bCs/>
                <w:sz w:val="24"/>
                <w:szCs w:val="24"/>
                <w:lang w:eastAsia="en-GB"/>
              </w:rPr>
            </w:pPr>
          </w:p>
        </w:tc>
        <w:tc>
          <w:tcPr>
            <w:tcW w:w="903" w:type="dxa"/>
            <w:tcBorders>
              <w:top w:val="nil"/>
              <w:left w:val="nil"/>
              <w:bottom w:val="nil"/>
              <w:right w:val="nil"/>
            </w:tcBorders>
            <w:noWrap/>
            <w:hideMark/>
          </w:tcPr>
          <w:p w14:paraId="1999A69E" w14:textId="77777777" w:rsidR="009B30FA" w:rsidRPr="000D06F3" w:rsidRDefault="009B30FA" w:rsidP="00C3620C">
            <w:pPr>
              <w:spacing w:after="0" w:line="240" w:lineRule="auto"/>
              <w:rPr>
                <w:rFonts w:eastAsia="Times New Roman" w:cs="Arial"/>
                <w:sz w:val="20"/>
                <w:szCs w:val="20"/>
                <w:lang w:eastAsia="en-GB"/>
              </w:rPr>
            </w:pPr>
          </w:p>
        </w:tc>
        <w:tc>
          <w:tcPr>
            <w:tcW w:w="7602" w:type="dxa"/>
            <w:gridSpan w:val="2"/>
            <w:tcBorders>
              <w:top w:val="nil"/>
              <w:left w:val="nil"/>
              <w:bottom w:val="nil"/>
              <w:right w:val="nil"/>
            </w:tcBorders>
            <w:noWrap/>
            <w:hideMark/>
          </w:tcPr>
          <w:p w14:paraId="3699B52B" w14:textId="77777777" w:rsidR="009B30FA" w:rsidRPr="000D06F3" w:rsidRDefault="009B30FA" w:rsidP="00C3620C">
            <w:pPr>
              <w:spacing w:after="0" w:line="240" w:lineRule="auto"/>
              <w:rPr>
                <w:rFonts w:eastAsia="Times New Roman" w:cs="Arial"/>
                <w:sz w:val="20"/>
                <w:szCs w:val="20"/>
                <w:lang w:eastAsia="en-GB"/>
              </w:rPr>
            </w:pPr>
          </w:p>
        </w:tc>
      </w:tr>
      <w:tr w:rsidR="002A2EBE" w:rsidRPr="000D06F3" w14:paraId="5CB21C33" w14:textId="77777777" w:rsidTr="00281AE7">
        <w:trPr>
          <w:trHeight w:val="315"/>
        </w:trPr>
        <w:tc>
          <w:tcPr>
            <w:tcW w:w="1986" w:type="dxa"/>
            <w:tcBorders>
              <w:top w:val="nil"/>
              <w:left w:val="nil"/>
              <w:bottom w:val="nil"/>
              <w:right w:val="nil"/>
            </w:tcBorders>
            <w:noWrap/>
          </w:tcPr>
          <w:p w14:paraId="4D315186" w14:textId="4CC8A35D" w:rsidR="002A2EBE" w:rsidRPr="000D06F3" w:rsidRDefault="002A2EBE" w:rsidP="00C3620C">
            <w:pPr>
              <w:spacing w:after="0" w:line="240" w:lineRule="auto"/>
              <w:rPr>
                <w:rFonts w:eastAsia="Times New Roman" w:cs="Arial"/>
                <w:sz w:val="20"/>
                <w:szCs w:val="20"/>
                <w:lang w:eastAsia="en-GB"/>
              </w:rPr>
            </w:pPr>
            <w:r w:rsidRPr="000D06F3">
              <w:rPr>
                <w:rFonts w:eastAsia="Times New Roman" w:cs="Arial"/>
                <w:sz w:val="20"/>
                <w:szCs w:val="20"/>
                <w:lang w:eastAsia="en-GB"/>
              </w:rPr>
              <w:t>Asset Records</w:t>
            </w:r>
          </w:p>
        </w:tc>
        <w:tc>
          <w:tcPr>
            <w:tcW w:w="3969" w:type="dxa"/>
            <w:tcBorders>
              <w:top w:val="nil"/>
              <w:left w:val="nil"/>
              <w:bottom w:val="nil"/>
              <w:right w:val="nil"/>
            </w:tcBorders>
            <w:noWrap/>
          </w:tcPr>
          <w:p w14:paraId="7811610F" w14:textId="4818983E" w:rsidR="002A2EBE" w:rsidRPr="000D06F3" w:rsidRDefault="002A2EBE" w:rsidP="00C3620C">
            <w:pPr>
              <w:spacing w:after="0" w:line="240" w:lineRule="auto"/>
              <w:rPr>
                <w:rFonts w:eastAsia="Times New Roman" w:cs="Arial"/>
                <w:b/>
                <w:bCs/>
                <w:sz w:val="24"/>
                <w:szCs w:val="24"/>
                <w:lang w:eastAsia="en-GB"/>
              </w:rPr>
            </w:pPr>
            <w:r w:rsidRPr="000D06F3">
              <w:rPr>
                <w:rFonts w:eastAsia="Times New Roman" w:cs="Arial"/>
                <w:sz w:val="20"/>
                <w:szCs w:val="20"/>
                <w:lang w:eastAsia="en-GB"/>
              </w:rPr>
              <w:t>Failure to maintain could lead to under or over insurance.  Asset loss</w:t>
            </w:r>
          </w:p>
        </w:tc>
        <w:tc>
          <w:tcPr>
            <w:tcW w:w="903" w:type="dxa"/>
            <w:tcBorders>
              <w:top w:val="nil"/>
              <w:left w:val="nil"/>
              <w:bottom w:val="nil"/>
              <w:right w:val="nil"/>
            </w:tcBorders>
            <w:noWrap/>
          </w:tcPr>
          <w:p w14:paraId="4DC5856B" w14:textId="6FEB2D3C" w:rsidR="002A2EBE" w:rsidRPr="000D06F3" w:rsidRDefault="002A2EBE" w:rsidP="00C3620C">
            <w:pPr>
              <w:spacing w:after="0" w:line="240" w:lineRule="auto"/>
              <w:rPr>
                <w:rFonts w:eastAsia="Times New Roman" w:cs="Arial"/>
                <w:sz w:val="20"/>
                <w:szCs w:val="20"/>
                <w:lang w:eastAsia="en-GB"/>
              </w:rPr>
            </w:pPr>
            <w:r w:rsidRPr="000D06F3">
              <w:rPr>
                <w:rFonts w:eastAsia="Times New Roman" w:cs="Arial"/>
                <w:sz w:val="20"/>
                <w:szCs w:val="20"/>
                <w:lang w:eastAsia="en-GB"/>
              </w:rPr>
              <w:t>Low</w:t>
            </w:r>
          </w:p>
        </w:tc>
        <w:tc>
          <w:tcPr>
            <w:tcW w:w="7602" w:type="dxa"/>
            <w:gridSpan w:val="2"/>
            <w:tcBorders>
              <w:top w:val="nil"/>
              <w:left w:val="nil"/>
              <w:bottom w:val="nil"/>
              <w:right w:val="nil"/>
            </w:tcBorders>
            <w:noWrap/>
          </w:tcPr>
          <w:p w14:paraId="2D9C3536" w14:textId="0221B539" w:rsidR="002A2EBE" w:rsidRPr="000D06F3" w:rsidRDefault="002A2EBE" w:rsidP="00C3620C">
            <w:pPr>
              <w:spacing w:after="0" w:line="240" w:lineRule="auto"/>
              <w:rPr>
                <w:rFonts w:eastAsia="Times New Roman" w:cs="Arial"/>
                <w:sz w:val="20"/>
                <w:szCs w:val="20"/>
                <w:lang w:eastAsia="en-GB"/>
              </w:rPr>
            </w:pPr>
            <w:r w:rsidRPr="000D06F3">
              <w:rPr>
                <w:rFonts w:eastAsia="Times New Roman" w:cs="Arial"/>
                <w:sz w:val="20"/>
                <w:szCs w:val="20"/>
                <w:lang w:eastAsia="en-GB"/>
              </w:rPr>
              <w:t xml:space="preserve">Amend when items deleted/added. Annual check by </w:t>
            </w:r>
            <w:r w:rsidR="00884D33">
              <w:rPr>
                <w:rFonts w:eastAsia="Times New Roman" w:cs="Arial"/>
                <w:sz w:val="20"/>
                <w:szCs w:val="20"/>
                <w:lang w:eastAsia="en-GB"/>
              </w:rPr>
              <w:t xml:space="preserve">nominated Councillor </w:t>
            </w:r>
            <w:r w:rsidR="00884D33" w:rsidRPr="000D06F3">
              <w:rPr>
                <w:rFonts w:eastAsia="Times New Roman" w:cs="Arial"/>
                <w:sz w:val="20"/>
                <w:szCs w:val="20"/>
                <w:lang w:eastAsia="en-GB"/>
              </w:rPr>
              <w:t>and reviewed by the full Council.</w:t>
            </w:r>
            <w:r w:rsidR="00884D33">
              <w:rPr>
                <w:rFonts w:eastAsia="Times New Roman" w:cs="Arial"/>
                <w:sz w:val="20"/>
                <w:szCs w:val="20"/>
                <w:lang w:eastAsia="en-GB"/>
              </w:rPr>
              <w:t xml:space="preserve"> </w:t>
            </w:r>
            <w:r w:rsidRPr="000D06F3">
              <w:rPr>
                <w:rFonts w:eastAsia="Times New Roman" w:cs="Arial"/>
                <w:sz w:val="20"/>
                <w:szCs w:val="20"/>
                <w:lang w:eastAsia="en-GB"/>
              </w:rPr>
              <w:t>Check against Insurance Policy.</w:t>
            </w:r>
          </w:p>
        </w:tc>
      </w:tr>
      <w:tr w:rsidR="000D06F3" w:rsidRPr="000D06F3" w14:paraId="0627FB60" w14:textId="77777777" w:rsidTr="00281AE7">
        <w:trPr>
          <w:trHeight w:val="315"/>
        </w:trPr>
        <w:tc>
          <w:tcPr>
            <w:tcW w:w="1986" w:type="dxa"/>
            <w:tcBorders>
              <w:top w:val="nil"/>
              <w:left w:val="nil"/>
              <w:bottom w:val="nil"/>
              <w:right w:val="nil"/>
            </w:tcBorders>
            <w:noWrap/>
            <w:hideMark/>
          </w:tcPr>
          <w:p w14:paraId="4B9DF314" w14:textId="77777777" w:rsidR="009B30FA" w:rsidRPr="000D06F3" w:rsidRDefault="009B30FA" w:rsidP="00C3620C">
            <w:pPr>
              <w:spacing w:after="0" w:line="240" w:lineRule="auto"/>
              <w:rPr>
                <w:rFonts w:eastAsia="Times New Roman" w:cs="Arial"/>
                <w:sz w:val="20"/>
                <w:szCs w:val="20"/>
                <w:lang w:eastAsia="en-GB"/>
              </w:rPr>
            </w:pPr>
          </w:p>
        </w:tc>
        <w:tc>
          <w:tcPr>
            <w:tcW w:w="3969" w:type="dxa"/>
            <w:tcBorders>
              <w:top w:val="nil"/>
              <w:left w:val="nil"/>
              <w:bottom w:val="nil"/>
              <w:right w:val="nil"/>
            </w:tcBorders>
            <w:noWrap/>
            <w:hideMark/>
          </w:tcPr>
          <w:p w14:paraId="0583110C" w14:textId="77777777" w:rsidR="009B30FA" w:rsidRPr="000D06F3" w:rsidRDefault="009B30FA" w:rsidP="00C3620C">
            <w:pPr>
              <w:spacing w:after="0" w:line="240" w:lineRule="auto"/>
              <w:rPr>
                <w:rFonts w:eastAsia="Times New Roman" w:cs="Arial"/>
                <w:b/>
                <w:bCs/>
                <w:sz w:val="24"/>
                <w:szCs w:val="24"/>
                <w:lang w:eastAsia="en-GB"/>
              </w:rPr>
            </w:pPr>
          </w:p>
        </w:tc>
        <w:tc>
          <w:tcPr>
            <w:tcW w:w="903" w:type="dxa"/>
            <w:tcBorders>
              <w:top w:val="nil"/>
              <w:left w:val="nil"/>
              <w:bottom w:val="nil"/>
              <w:right w:val="nil"/>
            </w:tcBorders>
            <w:noWrap/>
            <w:hideMark/>
          </w:tcPr>
          <w:p w14:paraId="1031B77A" w14:textId="77777777" w:rsidR="009B30FA" w:rsidRPr="000D06F3" w:rsidRDefault="009B30FA" w:rsidP="00C3620C">
            <w:pPr>
              <w:spacing w:after="0" w:line="240" w:lineRule="auto"/>
              <w:rPr>
                <w:rFonts w:eastAsia="Times New Roman" w:cs="Arial"/>
                <w:sz w:val="20"/>
                <w:szCs w:val="20"/>
                <w:lang w:eastAsia="en-GB"/>
              </w:rPr>
            </w:pPr>
          </w:p>
        </w:tc>
        <w:tc>
          <w:tcPr>
            <w:tcW w:w="7602" w:type="dxa"/>
            <w:gridSpan w:val="2"/>
            <w:tcBorders>
              <w:top w:val="nil"/>
              <w:left w:val="nil"/>
              <w:bottom w:val="nil"/>
              <w:right w:val="nil"/>
            </w:tcBorders>
            <w:noWrap/>
            <w:hideMark/>
          </w:tcPr>
          <w:p w14:paraId="5E588D0C" w14:textId="77777777" w:rsidR="009B30FA" w:rsidRPr="000D06F3" w:rsidRDefault="009B30FA" w:rsidP="00C3620C">
            <w:pPr>
              <w:spacing w:after="0" w:line="240" w:lineRule="auto"/>
              <w:rPr>
                <w:rFonts w:eastAsia="Times New Roman" w:cs="Arial"/>
                <w:sz w:val="20"/>
                <w:szCs w:val="20"/>
                <w:lang w:eastAsia="en-GB"/>
              </w:rPr>
            </w:pPr>
          </w:p>
        </w:tc>
      </w:tr>
      <w:tr w:rsidR="000D06F3" w:rsidRPr="000D06F3" w14:paraId="560B500A" w14:textId="77777777" w:rsidTr="00281AE7">
        <w:trPr>
          <w:trHeight w:val="255"/>
        </w:trPr>
        <w:tc>
          <w:tcPr>
            <w:tcW w:w="1986" w:type="dxa"/>
            <w:tcBorders>
              <w:top w:val="nil"/>
              <w:left w:val="nil"/>
              <w:bottom w:val="nil"/>
              <w:right w:val="nil"/>
            </w:tcBorders>
            <w:noWrap/>
            <w:hideMark/>
          </w:tcPr>
          <w:p w14:paraId="46E34893" w14:textId="77777777" w:rsidR="009B30FA" w:rsidRPr="000D06F3" w:rsidRDefault="009B30FA" w:rsidP="00C3620C">
            <w:pPr>
              <w:spacing w:after="0" w:line="240" w:lineRule="auto"/>
              <w:rPr>
                <w:rFonts w:eastAsia="Times New Roman" w:cs="Arial"/>
                <w:sz w:val="20"/>
                <w:szCs w:val="20"/>
                <w:lang w:eastAsia="en-GB"/>
              </w:rPr>
            </w:pPr>
            <w:r w:rsidRPr="000D06F3">
              <w:rPr>
                <w:rFonts w:eastAsia="Times New Roman" w:cs="Arial"/>
                <w:sz w:val="20"/>
                <w:szCs w:val="20"/>
                <w:lang w:eastAsia="en-GB"/>
              </w:rPr>
              <w:t>Decisions made</w:t>
            </w:r>
          </w:p>
        </w:tc>
        <w:tc>
          <w:tcPr>
            <w:tcW w:w="3969" w:type="dxa"/>
            <w:tcBorders>
              <w:top w:val="nil"/>
              <w:left w:val="nil"/>
              <w:bottom w:val="nil"/>
              <w:right w:val="nil"/>
            </w:tcBorders>
            <w:noWrap/>
            <w:hideMark/>
          </w:tcPr>
          <w:p w14:paraId="1863F9CF" w14:textId="77777777" w:rsidR="009B30FA" w:rsidRPr="000D06F3" w:rsidRDefault="009B30FA" w:rsidP="00C3620C">
            <w:pPr>
              <w:spacing w:after="0" w:line="240" w:lineRule="auto"/>
              <w:rPr>
                <w:rFonts w:eastAsia="Times New Roman" w:cs="Arial"/>
                <w:sz w:val="20"/>
                <w:szCs w:val="20"/>
                <w:lang w:eastAsia="en-GB"/>
              </w:rPr>
            </w:pPr>
            <w:r w:rsidRPr="000D06F3">
              <w:rPr>
                <w:rFonts w:eastAsia="Times New Roman" w:cs="Arial"/>
                <w:sz w:val="20"/>
                <w:szCs w:val="20"/>
                <w:lang w:eastAsia="en-GB"/>
              </w:rPr>
              <w:t xml:space="preserve">Incorrectly or not </w:t>
            </w:r>
            <w:proofErr w:type="spellStart"/>
            <w:r w:rsidRPr="000D06F3">
              <w:rPr>
                <w:rFonts w:eastAsia="Times New Roman" w:cs="Arial"/>
                <w:sz w:val="20"/>
                <w:szCs w:val="20"/>
                <w:lang w:eastAsia="en-GB"/>
              </w:rPr>
              <w:t>minuted</w:t>
            </w:r>
            <w:proofErr w:type="spellEnd"/>
          </w:p>
        </w:tc>
        <w:tc>
          <w:tcPr>
            <w:tcW w:w="903" w:type="dxa"/>
            <w:tcBorders>
              <w:top w:val="nil"/>
              <w:left w:val="nil"/>
              <w:bottom w:val="nil"/>
              <w:right w:val="nil"/>
            </w:tcBorders>
            <w:noWrap/>
            <w:hideMark/>
          </w:tcPr>
          <w:p w14:paraId="4E733BD6" w14:textId="77777777" w:rsidR="009B30FA" w:rsidRPr="000D06F3" w:rsidRDefault="009B30FA" w:rsidP="00C3620C">
            <w:pPr>
              <w:spacing w:after="0" w:line="240" w:lineRule="auto"/>
              <w:rPr>
                <w:rFonts w:eastAsia="Times New Roman" w:cs="Arial"/>
                <w:sz w:val="20"/>
                <w:szCs w:val="20"/>
                <w:lang w:eastAsia="en-GB"/>
              </w:rPr>
            </w:pPr>
            <w:r w:rsidRPr="000D06F3">
              <w:rPr>
                <w:rFonts w:eastAsia="Times New Roman" w:cs="Arial"/>
                <w:sz w:val="20"/>
                <w:szCs w:val="20"/>
                <w:lang w:eastAsia="en-GB"/>
              </w:rPr>
              <w:t xml:space="preserve"> Low</w:t>
            </w:r>
          </w:p>
        </w:tc>
        <w:tc>
          <w:tcPr>
            <w:tcW w:w="7602" w:type="dxa"/>
            <w:gridSpan w:val="2"/>
            <w:tcBorders>
              <w:top w:val="nil"/>
              <w:left w:val="nil"/>
              <w:bottom w:val="nil"/>
              <w:right w:val="nil"/>
            </w:tcBorders>
            <w:noWrap/>
            <w:hideMark/>
          </w:tcPr>
          <w:p w14:paraId="35CB5F14" w14:textId="391F59F6" w:rsidR="009B30FA" w:rsidRPr="000D06F3" w:rsidRDefault="009B30FA" w:rsidP="00C3620C">
            <w:pPr>
              <w:spacing w:after="0" w:line="240" w:lineRule="auto"/>
              <w:rPr>
                <w:rFonts w:eastAsia="Times New Roman" w:cs="Arial"/>
                <w:sz w:val="20"/>
                <w:szCs w:val="20"/>
                <w:lang w:eastAsia="en-GB"/>
              </w:rPr>
            </w:pPr>
            <w:r w:rsidRPr="000D06F3">
              <w:rPr>
                <w:rFonts w:eastAsia="Times New Roman" w:cs="Arial"/>
                <w:sz w:val="20"/>
                <w:szCs w:val="20"/>
                <w:lang w:eastAsia="en-GB"/>
              </w:rPr>
              <w:t xml:space="preserve">Minutes numbered, circulated, approved and signed at next </w:t>
            </w:r>
            <w:r w:rsidR="00281AE7" w:rsidRPr="000D06F3">
              <w:rPr>
                <w:rFonts w:eastAsia="Times New Roman" w:cs="Arial"/>
                <w:sz w:val="20"/>
                <w:szCs w:val="20"/>
                <w:lang w:eastAsia="en-GB"/>
              </w:rPr>
              <w:t>Meeting. Internal Audit checks.</w:t>
            </w:r>
          </w:p>
        </w:tc>
      </w:tr>
      <w:tr w:rsidR="000D06F3" w:rsidRPr="000D06F3" w14:paraId="56433EBC" w14:textId="77777777" w:rsidTr="00281AE7">
        <w:trPr>
          <w:trHeight w:val="255"/>
        </w:trPr>
        <w:tc>
          <w:tcPr>
            <w:tcW w:w="1986" w:type="dxa"/>
            <w:tcBorders>
              <w:top w:val="nil"/>
              <w:left w:val="nil"/>
              <w:bottom w:val="nil"/>
              <w:right w:val="nil"/>
            </w:tcBorders>
            <w:noWrap/>
            <w:hideMark/>
          </w:tcPr>
          <w:p w14:paraId="43C4DDC2" w14:textId="77777777" w:rsidR="009B30FA" w:rsidRPr="000D06F3" w:rsidRDefault="009B30FA" w:rsidP="00C3620C">
            <w:pPr>
              <w:spacing w:after="0" w:line="240" w:lineRule="auto"/>
              <w:rPr>
                <w:rFonts w:eastAsia="Times New Roman" w:cs="Arial"/>
                <w:sz w:val="20"/>
                <w:szCs w:val="20"/>
                <w:lang w:eastAsia="en-GB"/>
              </w:rPr>
            </w:pPr>
          </w:p>
        </w:tc>
        <w:tc>
          <w:tcPr>
            <w:tcW w:w="3969" w:type="dxa"/>
            <w:tcBorders>
              <w:top w:val="nil"/>
              <w:left w:val="nil"/>
              <w:bottom w:val="nil"/>
              <w:right w:val="nil"/>
            </w:tcBorders>
            <w:noWrap/>
            <w:hideMark/>
          </w:tcPr>
          <w:p w14:paraId="727C23C8" w14:textId="77777777" w:rsidR="009B30FA" w:rsidRPr="000D06F3" w:rsidRDefault="009B30FA" w:rsidP="00C3620C">
            <w:pPr>
              <w:spacing w:after="0" w:line="240" w:lineRule="auto"/>
              <w:rPr>
                <w:rFonts w:eastAsia="Times New Roman" w:cs="Arial"/>
                <w:sz w:val="20"/>
                <w:szCs w:val="20"/>
                <w:lang w:eastAsia="en-GB"/>
              </w:rPr>
            </w:pPr>
          </w:p>
        </w:tc>
        <w:tc>
          <w:tcPr>
            <w:tcW w:w="903" w:type="dxa"/>
            <w:tcBorders>
              <w:top w:val="nil"/>
              <w:left w:val="nil"/>
              <w:bottom w:val="nil"/>
              <w:right w:val="nil"/>
            </w:tcBorders>
            <w:noWrap/>
            <w:hideMark/>
          </w:tcPr>
          <w:p w14:paraId="1F75945D" w14:textId="77777777" w:rsidR="009B30FA" w:rsidRPr="000D06F3" w:rsidRDefault="009B30FA" w:rsidP="00C3620C">
            <w:pPr>
              <w:spacing w:after="0" w:line="240" w:lineRule="auto"/>
              <w:rPr>
                <w:rFonts w:eastAsia="Times New Roman" w:cs="Arial"/>
                <w:sz w:val="20"/>
                <w:szCs w:val="20"/>
                <w:lang w:eastAsia="en-GB"/>
              </w:rPr>
            </w:pPr>
          </w:p>
        </w:tc>
        <w:tc>
          <w:tcPr>
            <w:tcW w:w="7602" w:type="dxa"/>
            <w:gridSpan w:val="2"/>
            <w:tcBorders>
              <w:top w:val="nil"/>
              <w:left w:val="nil"/>
              <w:bottom w:val="nil"/>
              <w:right w:val="nil"/>
            </w:tcBorders>
            <w:noWrap/>
            <w:hideMark/>
          </w:tcPr>
          <w:p w14:paraId="7CC96C0E" w14:textId="77777777" w:rsidR="009B30FA" w:rsidRPr="000D06F3" w:rsidRDefault="009B30FA" w:rsidP="00C3620C">
            <w:pPr>
              <w:spacing w:after="0" w:line="240" w:lineRule="auto"/>
              <w:rPr>
                <w:rFonts w:eastAsia="Times New Roman" w:cs="Arial"/>
                <w:sz w:val="20"/>
                <w:szCs w:val="20"/>
                <w:lang w:eastAsia="en-GB"/>
              </w:rPr>
            </w:pPr>
          </w:p>
        </w:tc>
      </w:tr>
      <w:tr w:rsidR="000D06F3" w:rsidRPr="000D06F3" w14:paraId="38321A32" w14:textId="77777777" w:rsidTr="00281AE7">
        <w:trPr>
          <w:trHeight w:val="255"/>
        </w:trPr>
        <w:tc>
          <w:tcPr>
            <w:tcW w:w="1986" w:type="dxa"/>
            <w:tcBorders>
              <w:top w:val="nil"/>
              <w:left w:val="nil"/>
              <w:bottom w:val="nil"/>
              <w:right w:val="nil"/>
            </w:tcBorders>
            <w:noWrap/>
            <w:hideMark/>
          </w:tcPr>
          <w:p w14:paraId="6CCA90A1" w14:textId="77777777" w:rsidR="009B30FA" w:rsidRPr="000D06F3" w:rsidRDefault="009B30FA" w:rsidP="00C3620C">
            <w:pPr>
              <w:spacing w:after="0" w:line="240" w:lineRule="auto"/>
              <w:rPr>
                <w:rFonts w:eastAsia="Times New Roman" w:cs="Arial"/>
                <w:sz w:val="20"/>
                <w:szCs w:val="20"/>
                <w:lang w:eastAsia="en-GB"/>
              </w:rPr>
            </w:pPr>
            <w:r w:rsidRPr="000D06F3">
              <w:rPr>
                <w:rFonts w:eastAsia="Times New Roman" w:cs="Arial"/>
                <w:sz w:val="20"/>
                <w:szCs w:val="20"/>
                <w:lang w:eastAsia="en-GB"/>
              </w:rPr>
              <w:t>Risk assessment</w:t>
            </w:r>
          </w:p>
        </w:tc>
        <w:tc>
          <w:tcPr>
            <w:tcW w:w="3969" w:type="dxa"/>
            <w:tcBorders>
              <w:top w:val="nil"/>
              <w:left w:val="nil"/>
              <w:bottom w:val="nil"/>
              <w:right w:val="nil"/>
            </w:tcBorders>
            <w:noWrap/>
            <w:hideMark/>
          </w:tcPr>
          <w:p w14:paraId="321B64A1" w14:textId="77777777" w:rsidR="009B30FA" w:rsidRPr="000D06F3" w:rsidRDefault="009B30FA" w:rsidP="00C3620C">
            <w:pPr>
              <w:spacing w:after="0" w:line="240" w:lineRule="auto"/>
              <w:rPr>
                <w:rFonts w:eastAsia="Times New Roman" w:cs="Arial"/>
                <w:sz w:val="20"/>
                <w:szCs w:val="20"/>
                <w:lang w:eastAsia="en-GB"/>
              </w:rPr>
            </w:pPr>
            <w:r w:rsidRPr="000D06F3">
              <w:rPr>
                <w:rFonts w:eastAsia="Times New Roman" w:cs="Arial"/>
                <w:sz w:val="20"/>
                <w:szCs w:val="20"/>
                <w:lang w:eastAsia="en-GB"/>
              </w:rPr>
              <w:t>New risk not considered.  Existing not reviewed</w:t>
            </w:r>
          </w:p>
        </w:tc>
        <w:tc>
          <w:tcPr>
            <w:tcW w:w="903" w:type="dxa"/>
            <w:tcBorders>
              <w:top w:val="nil"/>
              <w:left w:val="nil"/>
              <w:bottom w:val="nil"/>
              <w:right w:val="nil"/>
            </w:tcBorders>
            <w:noWrap/>
            <w:hideMark/>
          </w:tcPr>
          <w:p w14:paraId="5FF03CF1" w14:textId="77777777" w:rsidR="009B30FA" w:rsidRPr="000D06F3" w:rsidRDefault="009B30FA" w:rsidP="00C3620C">
            <w:pPr>
              <w:spacing w:after="0" w:line="240" w:lineRule="auto"/>
              <w:rPr>
                <w:rFonts w:eastAsia="Times New Roman" w:cs="Arial"/>
                <w:sz w:val="20"/>
                <w:szCs w:val="20"/>
                <w:lang w:eastAsia="en-GB"/>
              </w:rPr>
            </w:pPr>
            <w:r w:rsidRPr="000D06F3">
              <w:rPr>
                <w:rFonts w:eastAsia="Times New Roman" w:cs="Arial"/>
                <w:sz w:val="20"/>
                <w:szCs w:val="20"/>
                <w:lang w:eastAsia="en-GB"/>
              </w:rPr>
              <w:t>Medium</w:t>
            </w:r>
          </w:p>
        </w:tc>
        <w:tc>
          <w:tcPr>
            <w:tcW w:w="7602" w:type="dxa"/>
            <w:gridSpan w:val="2"/>
            <w:tcBorders>
              <w:top w:val="nil"/>
              <w:left w:val="nil"/>
              <w:bottom w:val="nil"/>
              <w:right w:val="nil"/>
            </w:tcBorders>
            <w:noWrap/>
            <w:hideMark/>
          </w:tcPr>
          <w:p w14:paraId="1E5EDC32" w14:textId="19FE3C1F" w:rsidR="009B30FA" w:rsidRPr="000D06F3" w:rsidRDefault="009B30FA" w:rsidP="00C3620C">
            <w:pPr>
              <w:spacing w:after="0" w:line="240" w:lineRule="auto"/>
              <w:rPr>
                <w:rFonts w:eastAsia="Times New Roman" w:cs="Arial"/>
                <w:sz w:val="20"/>
                <w:szCs w:val="20"/>
                <w:lang w:eastAsia="en-GB"/>
              </w:rPr>
            </w:pPr>
            <w:r w:rsidRPr="000D06F3">
              <w:rPr>
                <w:rFonts w:eastAsia="Times New Roman" w:cs="Arial"/>
                <w:sz w:val="20"/>
                <w:szCs w:val="20"/>
                <w:lang w:eastAsia="en-GB"/>
              </w:rPr>
              <w:t xml:space="preserve">Risk assessed for all new activities.  Annual Review by </w:t>
            </w:r>
            <w:r w:rsidR="00884D33">
              <w:rPr>
                <w:rFonts w:eastAsia="Times New Roman" w:cs="Arial"/>
                <w:sz w:val="20"/>
                <w:szCs w:val="20"/>
                <w:lang w:eastAsia="en-GB"/>
              </w:rPr>
              <w:t xml:space="preserve">nominated Councillor </w:t>
            </w:r>
            <w:r w:rsidR="00884D33" w:rsidRPr="000D06F3">
              <w:rPr>
                <w:rFonts w:eastAsia="Times New Roman" w:cs="Arial"/>
                <w:sz w:val="20"/>
                <w:szCs w:val="20"/>
                <w:lang w:eastAsia="en-GB"/>
              </w:rPr>
              <w:t>and reviewed by the full Council.</w:t>
            </w:r>
          </w:p>
        </w:tc>
      </w:tr>
      <w:tr w:rsidR="000D06F3" w:rsidRPr="000D06F3" w14:paraId="66E719E5" w14:textId="77777777" w:rsidTr="00281AE7">
        <w:trPr>
          <w:trHeight w:val="255"/>
        </w:trPr>
        <w:tc>
          <w:tcPr>
            <w:tcW w:w="1986" w:type="dxa"/>
            <w:tcBorders>
              <w:top w:val="nil"/>
              <w:left w:val="nil"/>
              <w:bottom w:val="nil"/>
              <w:right w:val="nil"/>
            </w:tcBorders>
            <w:noWrap/>
            <w:hideMark/>
          </w:tcPr>
          <w:p w14:paraId="7523B432" w14:textId="77777777" w:rsidR="009B30FA" w:rsidRPr="000D06F3" w:rsidRDefault="009B30FA" w:rsidP="00C3620C">
            <w:pPr>
              <w:spacing w:after="0" w:line="240" w:lineRule="auto"/>
              <w:rPr>
                <w:rFonts w:eastAsia="Times New Roman" w:cs="Arial"/>
                <w:b/>
                <w:bCs/>
                <w:sz w:val="20"/>
                <w:szCs w:val="20"/>
                <w:lang w:eastAsia="en-GB"/>
              </w:rPr>
            </w:pPr>
          </w:p>
        </w:tc>
        <w:tc>
          <w:tcPr>
            <w:tcW w:w="3969" w:type="dxa"/>
            <w:tcBorders>
              <w:top w:val="nil"/>
              <w:left w:val="nil"/>
              <w:bottom w:val="nil"/>
              <w:right w:val="nil"/>
            </w:tcBorders>
            <w:noWrap/>
            <w:hideMark/>
          </w:tcPr>
          <w:p w14:paraId="75C4DFAA" w14:textId="77777777" w:rsidR="009B30FA" w:rsidRPr="000D06F3" w:rsidRDefault="009B30FA" w:rsidP="00C3620C">
            <w:pPr>
              <w:spacing w:after="0" w:line="240" w:lineRule="auto"/>
              <w:rPr>
                <w:rFonts w:eastAsia="Times New Roman" w:cs="Arial"/>
                <w:b/>
                <w:bCs/>
                <w:sz w:val="20"/>
                <w:szCs w:val="20"/>
                <w:lang w:eastAsia="en-GB"/>
              </w:rPr>
            </w:pPr>
          </w:p>
        </w:tc>
        <w:tc>
          <w:tcPr>
            <w:tcW w:w="903" w:type="dxa"/>
            <w:tcBorders>
              <w:top w:val="nil"/>
              <w:left w:val="nil"/>
              <w:bottom w:val="nil"/>
              <w:right w:val="nil"/>
            </w:tcBorders>
            <w:noWrap/>
            <w:hideMark/>
          </w:tcPr>
          <w:p w14:paraId="1CC5868E" w14:textId="77777777" w:rsidR="009B30FA" w:rsidRPr="000D06F3" w:rsidRDefault="009B30FA" w:rsidP="00C3620C">
            <w:pPr>
              <w:spacing w:after="0" w:line="240" w:lineRule="auto"/>
              <w:rPr>
                <w:rFonts w:eastAsia="Times New Roman" w:cs="Arial"/>
                <w:b/>
                <w:bCs/>
                <w:sz w:val="20"/>
                <w:szCs w:val="20"/>
                <w:lang w:eastAsia="en-GB"/>
              </w:rPr>
            </w:pPr>
          </w:p>
        </w:tc>
        <w:tc>
          <w:tcPr>
            <w:tcW w:w="7602" w:type="dxa"/>
            <w:gridSpan w:val="2"/>
            <w:tcBorders>
              <w:top w:val="nil"/>
              <w:left w:val="nil"/>
              <w:bottom w:val="nil"/>
              <w:right w:val="nil"/>
            </w:tcBorders>
            <w:noWrap/>
            <w:hideMark/>
          </w:tcPr>
          <w:p w14:paraId="60C7AA8F" w14:textId="77777777" w:rsidR="009B30FA" w:rsidRPr="000D06F3" w:rsidRDefault="009B30FA" w:rsidP="00C3620C">
            <w:pPr>
              <w:spacing w:after="0" w:line="240" w:lineRule="auto"/>
              <w:rPr>
                <w:rFonts w:eastAsia="Times New Roman" w:cs="Arial"/>
                <w:sz w:val="20"/>
                <w:szCs w:val="20"/>
                <w:lang w:eastAsia="en-GB"/>
              </w:rPr>
            </w:pPr>
          </w:p>
        </w:tc>
      </w:tr>
      <w:tr w:rsidR="000D06F3" w:rsidRPr="000D06F3" w14:paraId="0B9E8DE7" w14:textId="77777777" w:rsidTr="00281AE7">
        <w:trPr>
          <w:trHeight w:val="255"/>
        </w:trPr>
        <w:tc>
          <w:tcPr>
            <w:tcW w:w="1986" w:type="dxa"/>
            <w:tcBorders>
              <w:top w:val="nil"/>
              <w:left w:val="nil"/>
              <w:bottom w:val="nil"/>
              <w:right w:val="nil"/>
            </w:tcBorders>
            <w:noWrap/>
            <w:hideMark/>
          </w:tcPr>
          <w:p w14:paraId="4AD96040" w14:textId="77777777" w:rsidR="009B30FA" w:rsidRPr="000D06F3" w:rsidRDefault="009B30FA" w:rsidP="00C3620C">
            <w:pPr>
              <w:spacing w:after="0" w:line="240" w:lineRule="auto"/>
              <w:rPr>
                <w:rFonts w:eastAsia="Times New Roman" w:cs="Arial"/>
                <w:sz w:val="20"/>
                <w:szCs w:val="20"/>
                <w:lang w:eastAsia="en-GB"/>
              </w:rPr>
            </w:pPr>
            <w:r w:rsidRPr="000D06F3">
              <w:rPr>
                <w:rFonts w:eastAsia="Times New Roman" w:cs="Arial"/>
                <w:sz w:val="20"/>
                <w:szCs w:val="20"/>
                <w:lang w:eastAsia="en-GB"/>
              </w:rPr>
              <w:t>Computer failure</w:t>
            </w:r>
          </w:p>
        </w:tc>
        <w:tc>
          <w:tcPr>
            <w:tcW w:w="3969" w:type="dxa"/>
            <w:tcBorders>
              <w:top w:val="nil"/>
              <w:left w:val="nil"/>
              <w:bottom w:val="nil"/>
              <w:right w:val="nil"/>
            </w:tcBorders>
            <w:noWrap/>
            <w:hideMark/>
          </w:tcPr>
          <w:p w14:paraId="104E4CF9" w14:textId="77777777" w:rsidR="009B30FA" w:rsidRPr="000D06F3" w:rsidRDefault="009B30FA" w:rsidP="00C3620C">
            <w:pPr>
              <w:spacing w:after="0" w:line="240" w:lineRule="auto"/>
              <w:rPr>
                <w:rFonts w:eastAsia="Times New Roman" w:cs="Arial"/>
                <w:sz w:val="20"/>
                <w:szCs w:val="20"/>
                <w:lang w:eastAsia="en-GB"/>
              </w:rPr>
            </w:pPr>
            <w:r w:rsidRPr="000D06F3">
              <w:rPr>
                <w:rFonts w:eastAsia="Times New Roman" w:cs="Arial"/>
                <w:sz w:val="20"/>
                <w:szCs w:val="20"/>
                <w:lang w:eastAsia="en-GB"/>
              </w:rPr>
              <w:t>Loss of information and correspondence.</w:t>
            </w:r>
          </w:p>
        </w:tc>
        <w:tc>
          <w:tcPr>
            <w:tcW w:w="903" w:type="dxa"/>
            <w:tcBorders>
              <w:top w:val="nil"/>
              <w:left w:val="nil"/>
              <w:bottom w:val="nil"/>
              <w:right w:val="nil"/>
            </w:tcBorders>
            <w:noWrap/>
            <w:hideMark/>
          </w:tcPr>
          <w:p w14:paraId="26EB9824" w14:textId="1280FD56" w:rsidR="009B30FA" w:rsidRPr="000D06F3" w:rsidRDefault="000D06F3" w:rsidP="00C3620C">
            <w:pPr>
              <w:spacing w:after="0" w:line="240" w:lineRule="auto"/>
              <w:rPr>
                <w:rFonts w:eastAsia="Times New Roman" w:cs="Arial"/>
                <w:sz w:val="20"/>
                <w:szCs w:val="20"/>
                <w:lang w:eastAsia="en-GB"/>
              </w:rPr>
            </w:pPr>
            <w:r w:rsidRPr="000D06F3">
              <w:rPr>
                <w:rFonts w:eastAsia="Times New Roman" w:cs="Arial"/>
                <w:sz w:val="20"/>
                <w:szCs w:val="20"/>
                <w:lang w:eastAsia="en-GB"/>
              </w:rPr>
              <w:t>Medium</w:t>
            </w:r>
          </w:p>
        </w:tc>
        <w:tc>
          <w:tcPr>
            <w:tcW w:w="7602" w:type="dxa"/>
            <w:gridSpan w:val="2"/>
            <w:tcBorders>
              <w:top w:val="nil"/>
              <w:left w:val="nil"/>
              <w:bottom w:val="nil"/>
              <w:right w:val="nil"/>
            </w:tcBorders>
            <w:noWrap/>
            <w:hideMark/>
          </w:tcPr>
          <w:p w14:paraId="373872F2" w14:textId="08A437BF" w:rsidR="009B30FA" w:rsidRPr="000D06F3" w:rsidRDefault="009B30FA" w:rsidP="00C3620C">
            <w:pPr>
              <w:spacing w:after="0" w:line="240" w:lineRule="auto"/>
              <w:rPr>
                <w:rFonts w:eastAsia="Times New Roman" w:cs="Arial"/>
                <w:sz w:val="20"/>
                <w:szCs w:val="20"/>
                <w:lang w:eastAsia="en-GB"/>
              </w:rPr>
            </w:pPr>
            <w:r w:rsidRPr="000D06F3">
              <w:rPr>
                <w:rFonts w:eastAsia="Times New Roman" w:cs="Arial"/>
                <w:sz w:val="20"/>
                <w:szCs w:val="20"/>
                <w:lang w:eastAsia="en-GB"/>
              </w:rPr>
              <w:t xml:space="preserve">All changes 'backed up' </w:t>
            </w:r>
            <w:r w:rsidR="0024050D" w:rsidRPr="000D06F3">
              <w:rPr>
                <w:rFonts w:eastAsia="Times New Roman" w:cs="Arial"/>
                <w:sz w:val="20"/>
                <w:szCs w:val="20"/>
                <w:lang w:eastAsia="en-GB"/>
              </w:rPr>
              <w:t xml:space="preserve">to “cloud”. Regular saving of files to external drive on PC </w:t>
            </w:r>
          </w:p>
        </w:tc>
      </w:tr>
      <w:tr w:rsidR="000D06F3" w:rsidRPr="000D06F3" w14:paraId="01C0CD03" w14:textId="77777777" w:rsidTr="00281AE7">
        <w:trPr>
          <w:trHeight w:val="255"/>
        </w:trPr>
        <w:tc>
          <w:tcPr>
            <w:tcW w:w="1986" w:type="dxa"/>
            <w:tcBorders>
              <w:top w:val="nil"/>
              <w:left w:val="nil"/>
              <w:bottom w:val="nil"/>
              <w:right w:val="nil"/>
            </w:tcBorders>
            <w:noWrap/>
            <w:hideMark/>
          </w:tcPr>
          <w:p w14:paraId="5CB67E2E" w14:textId="77777777" w:rsidR="009B30FA" w:rsidRPr="000D06F3" w:rsidRDefault="009B30FA" w:rsidP="00C3620C">
            <w:pPr>
              <w:spacing w:after="0" w:line="240" w:lineRule="auto"/>
              <w:rPr>
                <w:rFonts w:eastAsia="Times New Roman" w:cs="Arial"/>
                <w:sz w:val="20"/>
                <w:szCs w:val="20"/>
                <w:lang w:eastAsia="en-GB"/>
              </w:rPr>
            </w:pPr>
          </w:p>
        </w:tc>
        <w:tc>
          <w:tcPr>
            <w:tcW w:w="3969" w:type="dxa"/>
            <w:tcBorders>
              <w:top w:val="nil"/>
              <w:left w:val="nil"/>
              <w:bottom w:val="nil"/>
              <w:right w:val="nil"/>
            </w:tcBorders>
            <w:noWrap/>
            <w:hideMark/>
          </w:tcPr>
          <w:p w14:paraId="60138B71" w14:textId="77777777" w:rsidR="009B30FA" w:rsidRPr="000D06F3" w:rsidRDefault="009B30FA" w:rsidP="00C3620C">
            <w:pPr>
              <w:spacing w:after="0" w:line="240" w:lineRule="auto"/>
              <w:rPr>
                <w:rFonts w:eastAsia="Times New Roman" w:cs="Arial"/>
                <w:sz w:val="20"/>
                <w:szCs w:val="20"/>
                <w:lang w:eastAsia="en-GB"/>
              </w:rPr>
            </w:pPr>
          </w:p>
        </w:tc>
        <w:tc>
          <w:tcPr>
            <w:tcW w:w="903" w:type="dxa"/>
            <w:tcBorders>
              <w:top w:val="nil"/>
              <w:left w:val="nil"/>
              <w:bottom w:val="nil"/>
              <w:right w:val="nil"/>
            </w:tcBorders>
            <w:noWrap/>
            <w:hideMark/>
          </w:tcPr>
          <w:p w14:paraId="68D95AFF" w14:textId="77777777" w:rsidR="009B30FA" w:rsidRPr="000D06F3" w:rsidRDefault="009B30FA" w:rsidP="00C3620C">
            <w:pPr>
              <w:spacing w:after="0" w:line="240" w:lineRule="auto"/>
              <w:rPr>
                <w:rFonts w:eastAsia="Times New Roman" w:cs="Arial"/>
                <w:sz w:val="20"/>
                <w:szCs w:val="20"/>
                <w:lang w:eastAsia="en-GB"/>
              </w:rPr>
            </w:pPr>
          </w:p>
        </w:tc>
        <w:tc>
          <w:tcPr>
            <w:tcW w:w="7602" w:type="dxa"/>
            <w:gridSpan w:val="2"/>
            <w:tcBorders>
              <w:top w:val="nil"/>
              <w:left w:val="nil"/>
              <w:bottom w:val="nil"/>
              <w:right w:val="nil"/>
            </w:tcBorders>
            <w:noWrap/>
            <w:hideMark/>
          </w:tcPr>
          <w:p w14:paraId="7584C685" w14:textId="77777777" w:rsidR="009B30FA" w:rsidRPr="000D06F3" w:rsidRDefault="009B30FA" w:rsidP="00C3620C">
            <w:pPr>
              <w:spacing w:after="0" w:line="240" w:lineRule="auto"/>
              <w:rPr>
                <w:rFonts w:eastAsia="Times New Roman" w:cs="Arial"/>
                <w:sz w:val="20"/>
                <w:szCs w:val="20"/>
                <w:lang w:eastAsia="en-GB"/>
              </w:rPr>
            </w:pPr>
          </w:p>
        </w:tc>
      </w:tr>
      <w:tr w:rsidR="000D06F3" w:rsidRPr="000D06F3" w14:paraId="7A00AAEE" w14:textId="77777777" w:rsidTr="00281AE7">
        <w:trPr>
          <w:trHeight w:val="315"/>
        </w:trPr>
        <w:tc>
          <w:tcPr>
            <w:tcW w:w="1986" w:type="dxa"/>
            <w:tcBorders>
              <w:top w:val="nil"/>
              <w:left w:val="nil"/>
              <w:bottom w:val="nil"/>
              <w:right w:val="nil"/>
            </w:tcBorders>
            <w:noWrap/>
            <w:hideMark/>
          </w:tcPr>
          <w:p w14:paraId="5C85A6C2" w14:textId="77777777" w:rsidR="009B30FA" w:rsidRPr="000D06F3" w:rsidRDefault="009B30FA" w:rsidP="00C3620C">
            <w:pPr>
              <w:spacing w:after="0" w:line="240" w:lineRule="auto"/>
              <w:rPr>
                <w:rFonts w:eastAsia="Times New Roman" w:cs="Arial"/>
                <w:b/>
                <w:bCs/>
                <w:sz w:val="24"/>
                <w:szCs w:val="24"/>
                <w:u w:val="double"/>
                <w:lang w:eastAsia="en-GB"/>
              </w:rPr>
            </w:pPr>
            <w:r w:rsidRPr="000D06F3">
              <w:rPr>
                <w:rFonts w:eastAsia="Times New Roman" w:cs="Arial"/>
                <w:b/>
                <w:bCs/>
                <w:sz w:val="24"/>
                <w:szCs w:val="24"/>
                <w:u w:val="double"/>
                <w:lang w:eastAsia="en-GB"/>
              </w:rPr>
              <w:t>Financial</w:t>
            </w:r>
          </w:p>
        </w:tc>
        <w:tc>
          <w:tcPr>
            <w:tcW w:w="3969" w:type="dxa"/>
            <w:tcBorders>
              <w:top w:val="nil"/>
              <w:left w:val="nil"/>
              <w:bottom w:val="nil"/>
              <w:right w:val="nil"/>
            </w:tcBorders>
            <w:noWrap/>
            <w:hideMark/>
          </w:tcPr>
          <w:p w14:paraId="0E5B42F0" w14:textId="77777777" w:rsidR="009B30FA" w:rsidRPr="000D06F3" w:rsidRDefault="009B30FA" w:rsidP="00C3620C">
            <w:pPr>
              <w:spacing w:after="0" w:line="240" w:lineRule="auto"/>
              <w:rPr>
                <w:rFonts w:eastAsia="Times New Roman" w:cs="Arial"/>
                <w:b/>
                <w:bCs/>
                <w:sz w:val="24"/>
                <w:szCs w:val="24"/>
                <w:lang w:eastAsia="en-GB"/>
              </w:rPr>
            </w:pPr>
          </w:p>
        </w:tc>
        <w:tc>
          <w:tcPr>
            <w:tcW w:w="903" w:type="dxa"/>
            <w:tcBorders>
              <w:top w:val="nil"/>
              <w:left w:val="nil"/>
              <w:bottom w:val="nil"/>
              <w:right w:val="nil"/>
            </w:tcBorders>
            <w:noWrap/>
            <w:hideMark/>
          </w:tcPr>
          <w:p w14:paraId="5E23AF3A" w14:textId="77777777" w:rsidR="009B30FA" w:rsidRPr="000D06F3" w:rsidRDefault="009B30FA" w:rsidP="00C3620C">
            <w:pPr>
              <w:spacing w:after="0" w:line="240" w:lineRule="auto"/>
              <w:rPr>
                <w:rFonts w:eastAsia="Times New Roman" w:cs="Arial"/>
                <w:sz w:val="20"/>
                <w:szCs w:val="20"/>
                <w:lang w:eastAsia="en-GB"/>
              </w:rPr>
            </w:pPr>
          </w:p>
        </w:tc>
        <w:tc>
          <w:tcPr>
            <w:tcW w:w="7602" w:type="dxa"/>
            <w:gridSpan w:val="2"/>
            <w:tcBorders>
              <w:top w:val="nil"/>
              <w:left w:val="nil"/>
              <w:bottom w:val="nil"/>
              <w:right w:val="nil"/>
            </w:tcBorders>
            <w:noWrap/>
            <w:hideMark/>
          </w:tcPr>
          <w:p w14:paraId="1A062D33" w14:textId="77777777" w:rsidR="009B30FA" w:rsidRPr="000D06F3" w:rsidRDefault="009B30FA" w:rsidP="00C3620C">
            <w:pPr>
              <w:spacing w:after="0" w:line="240" w:lineRule="auto"/>
              <w:rPr>
                <w:rFonts w:eastAsia="Times New Roman" w:cs="Arial"/>
                <w:sz w:val="20"/>
                <w:szCs w:val="20"/>
                <w:lang w:eastAsia="en-GB"/>
              </w:rPr>
            </w:pPr>
          </w:p>
        </w:tc>
      </w:tr>
      <w:tr w:rsidR="000D06F3" w:rsidRPr="000D06F3" w14:paraId="7C9BB3B5" w14:textId="77777777" w:rsidTr="00281AE7">
        <w:trPr>
          <w:trHeight w:val="255"/>
        </w:trPr>
        <w:tc>
          <w:tcPr>
            <w:tcW w:w="1986" w:type="dxa"/>
            <w:tcBorders>
              <w:top w:val="nil"/>
              <w:left w:val="nil"/>
              <w:bottom w:val="nil"/>
              <w:right w:val="nil"/>
            </w:tcBorders>
            <w:noWrap/>
            <w:hideMark/>
          </w:tcPr>
          <w:p w14:paraId="06AA6F84" w14:textId="77777777" w:rsidR="0024050D" w:rsidRPr="000D06F3" w:rsidRDefault="0024050D" w:rsidP="0024050D">
            <w:pPr>
              <w:spacing w:after="0" w:line="240" w:lineRule="auto"/>
              <w:rPr>
                <w:rFonts w:eastAsia="Times New Roman" w:cs="Arial"/>
                <w:sz w:val="20"/>
                <w:szCs w:val="20"/>
                <w:lang w:eastAsia="en-GB"/>
              </w:rPr>
            </w:pPr>
            <w:r w:rsidRPr="000D06F3">
              <w:rPr>
                <w:rFonts w:eastAsia="Times New Roman" w:cs="Arial"/>
                <w:sz w:val="20"/>
                <w:szCs w:val="20"/>
                <w:lang w:eastAsia="en-GB"/>
              </w:rPr>
              <w:t>Records</w:t>
            </w:r>
          </w:p>
        </w:tc>
        <w:tc>
          <w:tcPr>
            <w:tcW w:w="3969" w:type="dxa"/>
            <w:tcBorders>
              <w:top w:val="nil"/>
              <w:left w:val="nil"/>
              <w:bottom w:val="nil"/>
              <w:right w:val="nil"/>
            </w:tcBorders>
            <w:noWrap/>
            <w:hideMark/>
          </w:tcPr>
          <w:p w14:paraId="5384C297" w14:textId="77777777" w:rsidR="0024050D" w:rsidRPr="000D06F3" w:rsidRDefault="0024050D" w:rsidP="0024050D">
            <w:pPr>
              <w:spacing w:after="0" w:line="240" w:lineRule="auto"/>
              <w:rPr>
                <w:rFonts w:eastAsia="Times New Roman" w:cs="Arial"/>
                <w:sz w:val="20"/>
                <w:szCs w:val="20"/>
                <w:lang w:eastAsia="en-GB"/>
              </w:rPr>
            </w:pPr>
            <w:r w:rsidRPr="000D06F3">
              <w:rPr>
                <w:rFonts w:eastAsia="Times New Roman" w:cs="Arial"/>
                <w:sz w:val="20"/>
                <w:szCs w:val="20"/>
                <w:lang w:eastAsia="en-GB"/>
              </w:rPr>
              <w:t>Loss from computer failure</w:t>
            </w:r>
          </w:p>
        </w:tc>
        <w:tc>
          <w:tcPr>
            <w:tcW w:w="903" w:type="dxa"/>
            <w:tcBorders>
              <w:top w:val="nil"/>
              <w:left w:val="nil"/>
              <w:bottom w:val="nil"/>
              <w:right w:val="nil"/>
            </w:tcBorders>
            <w:noWrap/>
          </w:tcPr>
          <w:p w14:paraId="2729F811" w14:textId="7B14C882" w:rsidR="0024050D" w:rsidRPr="000D06F3" w:rsidRDefault="000D06F3" w:rsidP="0024050D">
            <w:pPr>
              <w:spacing w:after="0" w:line="240" w:lineRule="auto"/>
              <w:rPr>
                <w:rFonts w:eastAsia="Times New Roman" w:cs="Arial"/>
                <w:sz w:val="20"/>
                <w:szCs w:val="20"/>
                <w:lang w:eastAsia="en-GB"/>
              </w:rPr>
            </w:pPr>
            <w:r w:rsidRPr="000D06F3">
              <w:rPr>
                <w:rFonts w:eastAsia="Times New Roman" w:cs="Arial"/>
                <w:sz w:val="20"/>
                <w:szCs w:val="20"/>
                <w:lang w:eastAsia="en-GB"/>
              </w:rPr>
              <w:t>Medium</w:t>
            </w:r>
          </w:p>
        </w:tc>
        <w:tc>
          <w:tcPr>
            <w:tcW w:w="7602" w:type="dxa"/>
            <w:gridSpan w:val="2"/>
            <w:tcBorders>
              <w:top w:val="nil"/>
              <w:left w:val="nil"/>
              <w:bottom w:val="nil"/>
              <w:right w:val="nil"/>
            </w:tcBorders>
            <w:noWrap/>
          </w:tcPr>
          <w:p w14:paraId="101E7C85" w14:textId="19FA200B" w:rsidR="0024050D" w:rsidRPr="000D06F3" w:rsidRDefault="0024050D" w:rsidP="0024050D">
            <w:pPr>
              <w:spacing w:after="0" w:line="240" w:lineRule="auto"/>
              <w:rPr>
                <w:rFonts w:eastAsia="Times New Roman" w:cs="Arial"/>
                <w:sz w:val="20"/>
                <w:szCs w:val="20"/>
                <w:lang w:eastAsia="en-GB"/>
              </w:rPr>
            </w:pPr>
            <w:r w:rsidRPr="000D06F3">
              <w:rPr>
                <w:rFonts w:eastAsia="Times New Roman" w:cs="Arial"/>
                <w:sz w:val="20"/>
                <w:szCs w:val="20"/>
                <w:lang w:eastAsia="en-GB"/>
              </w:rPr>
              <w:t xml:space="preserve">All changes 'backed up' to “cloud”. Regular saving of files to external drive on PC </w:t>
            </w:r>
          </w:p>
        </w:tc>
      </w:tr>
      <w:tr w:rsidR="000D06F3" w:rsidRPr="000D06F3" w14:paraId="705A7785" w14:textId="77777777" w:rsidTr="00281AE7">
        <w:trPr>
          <w:trHeight w:val="255"/>
        </w:trPr>
        <w:tc>
          <w:tcPr>
            <w:tcW w:w="1986" w:type="dxa"/>
            <w:tcBorders>
              <w:top w:val="nil"/>
              <w:left w:val="nil"/>
              <w:bottom w:val="nil"/>
              <w:right w:val="nil"/>
            </w:tcBorders>
            <w:noWrap/>
            <w:hideMark/>
          </w:tcPr>
          <w:p w14:paraId="680764D7" w14:textId="77777777" w:rsidR="0024050D" w:rsidRPr="000D06F3" w:rsidRDefault="0024050D" w:rsidP="0024050D">
            <w:pPr>
              <w:spacing w:after="0" w:line="240" w:lineRule="auto"/>
              <w:rPr>
                <w:rFonts w:eastAsia="Times New Roman" w:cs="Arial"/>
                <w:sz w:val="20"/>
                <w:szCs w:val="20"/>
                <w:lang w:eastAsia="en-GB"/>
              </w:rPr>
            </w:pPr>
          </w:p>
        </w:tc>
        <w:tc>
          <w:tcPr>
            <w:tcW w:w="3969" w:type="dxa"/>
            <w:tcBorders>
              <w:top w:val="nil"/>
              <w:left w:val="nil"/>
              <w:bottom w:val="nil"/>
              <w:right w:val="nil"/>
            </w:tcBorders>
            <w:noWrap/>
            <w:hideMark/>
          </w:tcPr>
          <w:p w14:paraId="7EB48B42" w14:textId="77777777" w:rsidR="0024050D" w:rsidRPr="000D06F3" w:rsidRDefault="0024050D" w:rsidP="0024050D">
            <w:pPr>
              <w:spacing w:after="0" w:line="240" w:lineRule="auto"/>
              <w:rPr>
                <w:rFonts w:eastAsia="Times New Roman" w:cs="Arial"/>
                <w:sz w:val="20"/>
                <w:szCs w:val="20"/>
                <w:lang w:eastAsia="en-GB"/>
              </w:rPr>
            </w:pPr>
          </w:p>
        </w:tc>
        <w:tc>
          <w:tcPr>
            <w:tcW w:w="903" w:type="dxa"/>
            <w:tcBorders>
              <w:top w:val="nil"/>
              <w:left w:val="nil"/>
              <w:bottom w:val="nil"/>
              <w:right w:val="nil"/>
            </w:tcBorders>
            <w:noWrap/>
            <w:hideMark/>
          </w:tcPr>
          <w:p w14:paraId="6F4F51A5" w14:textId="77777777" w:rsidR="0024050D" w:rsidRPr="000D06F3" w:rsidRDefault="0024050D" w:rsidP="0024050D">
            <w:pPr>
              <w:spacing w:after="0" w:line="240" w:lineRule="auto"/>
              <w:rPr>
                <w:rFonts w:eastAsia="Times New Roman" w:cs="Arial"/>
                <w:sz w:val="20"/>
                <w:szCs w:val="20"/>
                <w:lang w:eastAsia="en-GB"/>
              </w:rPr>
            </w:pPr>
          </w:p>
        </w:tc>
        <w:tc>
          <w:tcPr>
            <w:tcW w:w="7602" w:type="dxa"/>
            <w:gridSpan w:val="2"/>
            <w:tcBorders>
              <w:top w:val="nil"/>
              <w:left w:val="nil"/>
              <w:bottom w:val="nil"/>
              <w:right w:val="nil"/>
            </w:tcBorders>
            <w:noWrap/>
            <w:hideMark/>
          </w:tcPr>
          <w:p w14:paraId="50FC0BB8" w14:textId="77777777" w:rsidR="0024050D" w:rsidRPr="000D06F3" w:rsidRDefault="0024050D" w:rsidP="0024050D">
            <w:pPr>
              <w:spacing w:after="0" w:line="240" w:lineRule="auto"/>
              <w:rPr>
                <w:rFonts w:eastAsia="Times New Roman" w:cs="Arial"/>
                <w:sz w:val="20"/>
                <w:szCs w:val="20"/>
                <w:lang w:eastAsia="en-GB"/>
              </w:rPr>
            </w:pPr>
          </w:p>
        </w:tc>
      </w:tr>
      <w:tr w:rsidR="000D06F3" w:rsidRPr="000D06F3" w14:paraId="1735753D" w14:textId="77777777" w:rsidTr="00281AE7">
        <w:trPr>
          <w:trHeight w:val="255"/>
        </w:trPr>
        <w:tc>
          <w:tcPr>
            <w:tcW w:w="1986" w:type="dxa"/>
            <w:tcBorders>
              <w:top w:val="nil"/>
              <w:left w:val="nil"/>
              <w:bottom w:val="nil"/>
              <w:right w:val="nil"/>
            </w:tcBorders>
            <w:noWrap/>
            <w:hideMark/>
          </w:tcPr>
          <w:p w14:paraId="59A815D0" w14:textId="77777777" w:rsidR="0024050D" w:rsidRPr="000D06F3" w:rsidRDefault="0024050D" w:rsidP="0024050D">
            <w:pPr>
              <w:spacing w:after="0" w:line="240" w:lineRule="auto"/>
              <w:rPr>
                <w:rFonts w:eastAsia="Times New Roman" w:cs="Arial"/>
                <w:sz w:val="20"/>
                <w:szCs w:val="20"/>
                <w:lang w:eastAsia="en-GB"/>
              </w:rPr>
            </w:pPr>
            <w:r w:rsidRPr="000D06F3">
              <w:rPr>
                <w:rFonts w:eastAsia="Times New Roman" w:cs="Arial"/>
                <w:sz w:val="20"/>
                <w:szCs w:val="20"/>
                <w:lang w:eastAsia="en-GB"/>
              </w:rPr>
              <w:t>Records</w:t>
            </w:r>
          </w:p>
        </w:tc>
        <w:tc>
          <w:tcPr>
            <w:tcW w:w="3969" w:type="dxa"/>
            <w:tcBorders>
              <w:top w:val="nil"/>
              <w:left w:val="nil"/>
              <w:bottom w:val="nil"/>
              <w:right w:val="nil"/>
            </w:tcBorders>
            <w:noWrap/>
            <w:hideMark/>
          </w:tcPr>
          <w:p w14:paraId="2059A701" w14:textId="77777777" w:rsidR="0024050D" w:rsidRPr="000D06F3" w:rsidRDefault="0024050D" w:rsidP="0024050D">
            <w:pPr>
              <w:spacing w:after="0" w:line="240" w:lineRule="auto"/>
              <w:rPr>
                <w:rFonts w:eastAsia="Times New Roman" w:cs="Arial"/>
                <w:sz w:val="20"/>
                <w:szCs w:val="20"/>
                <w:lang w:eastAsia="en-GB"/>
              </w:rPr>
            </w:pPr>
            <w:r w:rsidRPr="000D06F3">
              <w:rPr>
                <w:rFonts w:eastAsia="Times New Roman" w:cs="Arial"/>
                <w:sz w:val="20"/>
                <w:szCs w:val="20"/>
                <w:lang w:eastAsia="en-GB"/>
              </w:rPr>
              <w:t>Inaccuracy could lead to loss of income, overcharging by a supplier, defalcation/fraud</w:t>
            </w:r>
          </w:p>
        </w:tc>
        <w:tc>
          <w:tcPr>
            <w:tcW w:w="903" w:type="dxa"/>
            <w:tcBorders>
              <w:top w:val="nil"/>
              <w:left w:val="nil"/>
              <w:bottom w:val="nil"/>
              <w:right w:val="nil"/>
            </w:tcBorders>
            <w:noWrap/>
            <w:hideMark/>
          </w:tcPr>
          <w:p w14:paraId="2A688E0F" w14:textId="77777777" w:rsidR="0024050D" w:rsidRPr="000D06F3" w:rsidRDefault="0024050D" w:rsidP="0024050D">
            <w:pPr>
              <w:spacing w:after="0" w:line="240" w:lineRule="auto"/>
              <w:rPr>
                <w:rFonts w:eastAsia="Times New Roman" w:cs="Arial"/>
                <w:sz w:val="20"/>
                <w:szCs w:val="20"/>
                <w:lang w:eastAsia="en-GB"/>
              </w:rPr>
            </w:pPr>
            <w:r w:rsidRPr="000D06F3">
              <w:rPr>
                <w:rFonts w:eastAsia="Times New Roman" w:cs="Arial"/>
                <w:sz w:val="20"/>
                <w:szCs w:val="20"/>
                <w:lang w:eastAsia="en-GB"/>
              </w:rPr>
              <w:t>High</w:t>
            </w:r>
          </w:p>
        </w:tc>
        <w:tc>
          <w:tcPr>
            <w:tcW w:w="7602" w:type="dxa"/>
            <w:gridSpan w:val="2"/>
            <w:tcBorders>
              <w:top w:val="nil"/>
              <w:left w:val="nil"/>
              <w:bottom w:val="nil"/>
              <w:right w:val="nil"/>
            </w:tcBorders>
            <w:noWrap/>
            <w:hideMark/>
          </w:tcPr>
          <w:p w14:paraId="081E8DE0" w14:textId="6714FED5" w:rsidR="0024050D" w:rsidRPr="000D06F3" w:rsidRDefault="00884D33" w:rsidP="0024050D">
            <w:pPr>
              <w:spacing w:after="0" w:line="240" w:lineRule="auto"/>
              <w:rPr>
                <w:rFonts w:eastAsia="Times New Roman" w:cs="Arial"/>
                <w:sz w:val="20"/>
                <w:szCs w:val="20"/>
                <w:lang w:eastAsia="en-GB"/>
              </w:rPr>
            </w:pPr>
            <w:r>
              <w:rPr>
                <w:rFonts w:eastAsia="Times New Roman" w:cs="Arial"/>
                <w:sz w:val="20"/>
                <w:szCs w:val="20"/>
                <w:lang w:eastAsia="en-GB"/>
              </w:rPr>
              <w:t xml:space="preserve">Quarterly line by line I&amp;E review by RFO and </w:t>
            </w:r>
            <w:r w:rsidR="000B6BD2">
              <w:rPr>
                <w:rFonts w:eastAsia="Times New Roman" w:cs="Arial"/>
                <w:sz w:val="20"/>
                <w:szCs w:val="20"/>
                <w:lang w:eastAsia="en-GB"/>
              </w:rPr>
              <w:t xml:space="preserve">Vice </w:t>
            </w:r>
            <w:r w:rsidR="000D06F3" w:rsidRPr="000D06F3">
              <w:rPr>
                <w:rFonts w:eastAsia="Times New Roman" w:cs="Arial"/>
                <w:sz w:val="20"/>
                <w:szCs w:val="20"/>
                <w:lang w:eastAsia="en-GB"/>
              </w:rPr>
              <w:t>Chairman</w:t>
            </w:r>
            <w:r>
              <w:rPr>
                <w:rFonts w:eastAsia="Times New Roman" w:cs="Arial"/>
                <w:sz w:val="20"/>
                <w:szCs w:val="20"/>
                <w:lang w:eastAsia="en-GB"/>
              </w:rPr>
              <w:t>, who then produces expenditure report for Council</w:t>
            </w:r>
          </w:p>
        </w:tc>
      </w:tr>
      <w:tr w:rsidR="000D06F3" w:rsidRPr="000D06F3" w14:paraId="5D16555D" w14:textId="77777777" w:rsidTr="00281AE7">
        <w:trPr>
          <w:trHeight w:val="255"/>
        </w:trPr>
        <w:tc>
          <w:tcPr>
            <w:tcW w:w="1986" w:type="dxa"/>
            <w:tcBorders>
              <w:top w:val="nil"/>
              <w:left w:val="nil"/>
              <w:bottom w:val="nil"/>
              <w:right w:val="nil"/>
            </w:tcBorders>
            <w:noWrap/>
            <w:hideMark/>
          </w:tcPr>
          <w:p w14:paraId="78DF54BD" w14:textId="77777777" w:rsidR="0024050D" w:rsidRPr="000D06F3" w:rsidRDefault="0024050D" w:rsidP="0024050D">
            <w:pPr>
              <w:spacing w:after="0" w:line="240" w:lineRule="auto"/>
              <w:rPr>
                <w:rFonts w:eastAsia="Times New Roman" w:cs="Arial"/>
                <w:sz w:val="20"/>
                <w:szCs w:val="20"/>
                <w:lang w:eastAsia="en-GB"/>
              </w:rPr>
            </w:pPr>
          </w:p>
        </w:tc>
        <w:tc>
          <w:tcPr>
            <w:tcW w:w="3969" w:type="dxa"/>
            <w:tcBorders>
              <w:top w:val="nil"/>
              <w:left w:val="nil"/>
              <w:bottom w:val="nil"/>
              <w:right w:val="nil"/>
            </w:tcBorders>
            <w:noWrap/>
            <w:hideMark/>
          </w:tcPr>
          <w:p w14:paraId="2AC2BD9D" w14:textId="77777777" w:rsidR="0024050D" w:rsidRPr="000D06F3" w:rsidRDefault="0024050D" w:rsidP="0024050D">
            <w:pPr>
              <w:spacing w:after="0" w:line="240" w:lineRule="auto"/>
              <w:rPr>
                <w:rFonts w:eastAsia="Times New Roman" w:cs="Arial"/>
                <w:sz w:val="20"/>
                <w:szCs w:val="20"/>
                <w:lang w:eastAsia="en-GB"/>
              </w:rPr>
            </w:pPr>
          </w:p>
        </w:tc>
        <w:tc>
          <w:tcPr>
            <w:tcW w:w="903" w:type="dxa"/>
            <w:tcBorders>
              <w:top w:val="nil"/>
              <w:left w:val="nil"/>
              <w:bottom w:val="nil"/>
              <w:right w:val="nil"/>
            </w:tcBorders>
            <w:noWrap/>
            <w:hideMark/>
          </w:tcPr>
          <w:p w14:paraId="0BF0F9B1" w14:textId="77777777" w:rsidR="0024050D" w:rsidRPr="000D06F3" w:rsidRDefault="0024050D" w:rsidP="0024050D">
            <w:pPr>
              <w:spacing w:after="0" w:line="240" w:lineRule="auto"/>
              <w:rPr>
                <w:rFonts w:eastAsia="Times New Roman" w:cs="Arial"/>
                <w:sz w:val="20"/>
                <w:szCs w:val="20"/>
                <w:lang w:eastAsia="en-GB"/>
              </w:rPr>
            </w:pPr>
          </w:p>
        </w:tc>
        <w:tc>
          <w:tcPr>
            <w:tcW w:w="7602" w:type="dxa"/>
            <w:gridSpan w:val="2"/>
            <w:tcBorders>
              <w:top w:val="nil"/>
              <w:left w:val="nil"/>
              <w:bottom w:val="nil"/>
              <w:right w:val="nil"/>
            </w:tcBorders>
            <w:noWrap/>
            <w:hideMark/>
          </w:tcPr>
          <w:p w14:paraId="36A7C3FB" w14:textId="77777777" w:rsidR="0024050D" w:rsidRPr="000D06F3" w:rsidRDefault="0024050D" w:rsidP="0024050D">
            <w:pPr>
              <w:spacing w:after="0" w:line="240" w:lineRule="auto"/>
              <w:rPr>
                <w:rFonts w:eastAsia="Times New Roman" w:cs="Arial"/>
                <w:sz w:val="20"/>
                <w:szCs w:val="20"/>
                <w:lang w:eastAsia="en-GB"/>
              </w:rPr>
            </w:pPr>
          </w:p>
        </w:tc>
      </w:tr>
      <w:tr w:rsidR="00281AE7" w:rsidRPr="000D06F3" w14:paraId="00E5A230" w14:textId="77777777" w:rsidTr="00281AE7">
        <w:trPr>
          <w:trHeight w:val="255"/>
        </w:trPr>
        <w:tc>
          <w:tcPr>
            <w:tcW w:w="1986" w:type="dxa"/>
            <w:tcBorders>
              <w:top w:val="nil"/>
              <w:left w:val="nil"/>
              <w:bottom w:val="nil"/>
              <w:right w:val="nil"/>
            </w:tcBorders>
            <w:noWrap/>
            <w:hideMark/>
          </w:tcPr>
          <w:p w14:paraId="0802DE0F" w14:textId="613FC574"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Systems &amp; Records</w:t>
            </w:r>
          </w:p>
        </w:tc>
        <w:tc>
          <w:tcPr>
            <w:tcW w:w="3969" w:type="dxa"/>
            <w:tcBorders>
              <w:top w:val="nil"/>
              <w:left w:val="nil"/>
              <w:bottom w:val="nil"/>
              <w:right w:val="nil"/>
            </w:tcBorders>
            <w:noWrap/>
            <w:hideMark/>
          </w:tcPr>
          <w:p w14:paraId="710DAB6E" w14:textId="200A4FA1"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Inadequacy could lead to defalcation and/or fraud or qualification by Auditor</w:t>
            </w:r>
          </w:p>
        </w:tc>
        <w:tc>
          <w:tcPr>
            <w:tcW w:w="903" w:type="dxa"/>
            <w:tcBorders>
              <w:top w:val="nil"/>
              <w:left w:val="nil"/>
              <w:bottom w:val="nil"/>
              <w:right w:val="nil"/>
            </w:tcBorders>
            <w:noWrap/>
            <w:hideMark/>
          </w:tcPr>
          <w:p w14:paraId="34768DD4" w14:textId="363BB6DE"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Medium</w:t>
            </w:r>
          </w:p>
        </w:tc>
        <w:tc>
          <w:tcPr>
            <w:tcW w:w="7602" w:type="dxa"/>
            <w:gridSpan w:val="2"/>
            <w:tcBorders>
              <w:top w:val="nil"/>
              <w:left w:val="nil"/>
              <w:bottom w:val="nil"/>
              <w:right w:val="nil"/>
            </w:tcBorders>
            <w:noWrap/>
            <w:hideMark/>
          </w:tcPr>
          <w:p w14:paraId="432BC306" w14:textId="726CD2DA"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Regular annual review by Internal Auditor</w:t>
            </w:r>
            <w:r w:rsidR="00BC54E9">
              <w:rPr>
                <w:rFonts w:eastAsia="Times New Roman" w:cs="Arial"/>
                <w:sz w:val="20"/>
                <w:szCs w:val="20"/>
                <w:lang w:eastAsia="en-GB"/>
              </w:rPr>
              <w:t>.</w:t>
            </w:r>
            <w:r w:rsidRPr="000D06F3">
              <w:rPr>
                <w:rFonts w:eastAsia="Times New Roman" w:cs="Arial"/>
                <w:sz w:val="20"/>
                <w:szCs w:val="20"/>
                <w:lang w:eastAsia="en-GB"/>
              </w:rPr>
              <w:t xml:space="preserve">  Regular review of Financial Regulations/Annual review of Financial Regulations by full Council.</w:t>
            </w:r>
          </w:p>
        </w:tc>
      </w:tr>
      <w:tr w:rsidR="00281AE7" w:rsidRPr="000D06F3" w14:paraId="47F07687" w14:textId="77777777" w:rsidTr="00281AE7">
        <w:trPr>
          <w:trHeight w:val="255"/>
        </w:trPr>
        <w:tc>
          <w:tcPr>
            <w:tcW w:w="1986" w:type="dxa"/>
            <w:tcBorders>
              <w:top w:val="nil"/>
              <w:left w:val="nil"/>
              <w:bottom w:val="nil"/>
              <w:right w:val="nil"/>
            </w:tcBorders>
            <w:noWrap/>
          </w:tcPr>
          <w:p w14:paraId="044C0F35" w14:textId="77777777" w:rsidR="00281AE7" w:rsidRPr="000D06F3" w:rsidRDefault="00281AE7" w:rsidP="00281AE7">
            <w:pPr>
              <w:spacing w:after="0" w:line="240" w:lineRule="auto"/>
              <w:rPr>
                <w:rFonts w:eastAsia="Times New Roman" w:cs="Arial"/>
                <w:sz w:val="20"/>
                <w:szCs w:val="20"/>
                <w:lang w:eastAsia="en-GB"/>
              </w:rPr>
            </w:pPr>
          </w:p>
        </w:tc>
        <w:tc>
          <w:tcPr>
            <w:tcW w:w="3969" w:type="dxa"/>
            <w:tcBorders>
              <w:top w:val="nil"/>
              <w:left w:val="nil"/>
              <w:bottom w:val="nil"/>
              <w:right w:val="nil"/>
            </w:tcBorders>
            <w:noWrap/>
          </w:tcPr>
          <w:p w14:paraId="74F01089" w14:textId="77777777" w:rsidR="00281AE7" w:rsidRPr="000D06F3" w:rsidRDefault="00281AE7" w:rsidP="00281AE7">
            <w:pPr>
              <w:spacing w:after="0" w:line="240" w:lineRule="auto"/>
              <w:rPr>
                <w:rFonts w:eastAsia="Times New Roman" w:cs="Arial"/>
                <w:sz w:val="20"/>
                <w:szCs w:val="20"/>
                <w:lang w:eastAsia="en-GB"/>
              </w:rPr>
            </w:pPr>
          </w:p>
        </w:tc>
        <w:tc>
          <w:tcPr>
            <w:tcW w:w="903" w:type="dxa"/>
            <w:tcBorders>
              <w:top w:val="nil"/>
              <w:left w:val="nil"/>
              <w:bottom w:val="nil"/>
              <w:right w:val="nil"/>
            </w:tcBorders>
            <w:noWrap/>
          </w:tcPr>
          <w:p w14:paraId="38B73F06" w14:textId="77777777" w:rsidR="00281AE7" w:rsidRPr="000D06F3" w:rsidRDefault="00281AE7" w:rsidP="00281AE7">
            <w:pPr>
              <w:spacing w:after="0" w:line="240" w:lineRule="auto"/>
              <w:rPr>
                <w:rFonts w:eastAsia="Times New Roman" w:cs="Arial"/>
                <w:sz w:val="20"/>
                <w:szCs w:val="20"/>
                <w:lang w:eastAsia="en-GB"/>
              </w:rPr>
            </w:pPr>
          </w:p>
        </w:tc>
        <w:tc>
          <w:tcPr>
            <w:tcW w:w="7602" w:type="dxa"/>
            <w:gridSpan w:val="2"/>
            <w:tcBorders>
              <w:top w:val="nil"/>
              <w:left w:val="nil"/>
              <w:bottom w:val="nil"/>
              <w:right w:val="nil"/>
            </w:tcBorders>
            <w:noWrap/>
          </w:tcPr>
          <w:p w14:paraId="68F98858" w14:textId="77777777" w:rsidR="00281AE7" w:rsidRPr="000D06F3" w:rsidRDefault="00281AE7" w:rsidP="00281AE7">
            <w:pPr>
              <w:spacing w:after="0" w:line="240" w:lineRule="auto"/>
              <w:rPr>
                <w:rFonts w:eastAsia="Times New Roman" w:cs="Arial"/>
                <w:sz w:val="20"/>
                <w:szCs w:val="20"/>
                <w:lang w:eastAsia="en-GB"/>
              </w:rPr>
            </w:pPr>
          </w:p>
        </w:tc>
      </w:tr>
      <w:tr w:rsidR="00281AE7" w:rsidRPr="000D06F3" w14:paraId="73133F1F" w14:textId="77777777" w:rsidTr="00281AE7">
        <w:trPr>
          <w:trHeight w:val="255"/>
        </w:trPr>
        <w:tc>
          <w:tcPr>
            <w:tcW w:w="1986" w:type="dxa"/>
            <w:tcBorders>
              <w:top w:val="nil"/>
              <w:left w:val="nil"/>
              <w:bottom w:val="nil"/>
              <w:right w:val="nil"/>
            </w:tcBorders>
            <w:noWrap/>
            <w:hideMark/>
          </w:tcPr>
          <w:p w14:paraId="048BB939" w14:textId="49676955"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Accounting procedures Banking, cheques etc</w:t>
            </w:r>
          </w:p>
        </w:tc>
        <w:tc>
          <w:tcPr>
            <w:tcW w:w="3969" w:type="dxa"/>
            <w:tcBorders>
              <w:top w:val="nil"/>
              <w:left w:val="nil"/>
              <w:bottom w:val="nil"/>
              <w:right w:val="nil"/>
            </w:tcBorders>
            <w:noWrap/>
            <w:hideMark/>
          </w:tcPr>
          <w:p w14:paraId="7F4D7282" w14:textId="1F40BE1E"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Inadequacy could lead to defalcation and/or fraud or qualification by Auditor</w:t>
            </w:r>
          </w:p>
        </w:tc>
        <w:tc>
          <w:tcPr>
            <w:tcW w:w="903" w:type="dxa"/>
            <w:tcBorders>
              <w:top w:val="nil"/>
              <w:left w:val="nil"/>
              <w:bottom w:val="nil"/>
              <w:right w:val="nil"/>
            </w:tcBorders>
            <w:noWrap/>
            <w:hideMark/>
          </w:tcPr>
          <w:p w14:paraId="592ED068" w14:textId="11CA4F61"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Medium</w:t>
            </w:r>
          </w:p>
        </w:tc>
        <w:tc>
          <w:tcPr>
            <w:tcW w:w="7602" w:type="dxa"/>
            <w:gridSpan w:val="2"/>
            <w:tcBorders>
              <w:top w:val="nil"/>
              <w:left w:val="nil"/>
              <w:bottom w:val="nil"/>
              <w:right w:val="nil"/>
            </w:tcBorders>
            <w:noWrap/>
            <w:hideMark/>
          </w:tcPr>
          <w:p w14:paraId="73FE0503" w14:textId="35D4FAB6"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 xml:space="preserve">Covered by Finance Regulations, </w:t>
            </w:r>
            <w:r w:rsidR="00BC54E9">
              <w:rPr>
                <w:rFonts w:eastAsia="Times New Roman" w:cs="Arial"/>
                <w:sz w:val="20"/>
                <w:szCs w:val="20"/>
                <w:lang w:eastAsia="en-GB"/>
              </w:rPr>
              <w:t>monthly reconciliation of accounting system to bank statements</w:t>
            </w:r>
            <w:r w:rsidRPr="000D06F3">
              <w:rPr>
                <w:rFonts w:eastAsia="Times New Roman" w:cs="Arial"/>
                <w:sz w:val="20"/>
                <w:szCs w:val="20"/>
                <w:lang w:eastAsia="en-GB"/>
              </w:rPr>
              <w:t>, Internal Audit</w:t>
            </w:r>
            <w:r w:rsidR="00BC54E9">
              <w:rPr>
                <w:rFonts w:eastAsia="Times New Roman" w:cs="Arial"/>
                <w:sz w:val="20"/>
                <w:szCs w:val="20"/>
                <w:lang w:eastAsia="en-GB"/>
              </w:rPr>
              <w:t xml:space="preserve">or performs </w:t>
            </w:r>
            <w:r w:rsidR="006C4B29">
              <w:rPr>
                <w:rFonts w:eastAsia="Times New Roman" w:cs="Arial"/>
                <w:sz w:val="20"/>
                <w:szCs w:val="20"/>
                <w:lang w:eastAsia="en-GB"/>
              </w:rPr>
              <w:t>3</w:t>
            </w:r>
            <w:r w:rsidR="00BC54E9">
              <w:rPr>
                <w:rFonts w:eastAsia="Times New Roman" w:cs="Arial"/>
                <w:sz w:val="20"/>
                <w:szCs w:val="20"/>
                <w:lang w:eastAsia="en-GB"/>
              </w:rPr>
              <w:t xml:space="preserve"> interim audits and full audit in April</w:t>
            </w:r>
            <w:r w:rsidR="000651BE">
              <w:rPr>
                <w:rFonts w:eastAsia="Times New Roman" w:cs="Arial"/>
                <w:sz w:val="20"/>
                <w:szCs w:val="20"/>
                <w:lang w:eastAsia="en-GB"/>
              </w:rPr>
              <w:t>/May</w:t>
            </w:r>
          </w:p>
        </w:tc>
      </w:tr>
      <w:tr w:rsidR="00281AE7" w:rsidRPr="000D06F3" w14:paraId="5222FFEC" w14:textId="77777777" w:rsidTr="00281AE7">
        <w:trPr>
          <w:trHeight w:val="255"/>
        </w:trPr>
        <w:tc>
          <w:tcPr>
            <w:tcW w:w="1986" w:type="dxa"/>
            <w:tcBorders>
              <w:top w:val="nil"/>
              <w:left w:val="nil"/>
              <w:bottom w:val="nil"/>
              <w:right w:val="nil"/>
            </w:tcBorders>
            <w:noWrap/>
            <w:hideMark/>
          </w:tcPr>
          <w:p w14:paraId="39FE3618" w14:textId="474AACAF" w:rsidR="00281AE7" w:rsidRPr="000D06F3" w:rsidRDefault="00281AE7" w:rsidP="00281AE7">
            <w:pPr>
              <w:spacing w:after="0" w:line="240" w:lineRule="auto"/>
              <w:rPr>
                <w:rFonts w:eastAsia="Times New Roman" w:cs="Arial"/>
                <w:sz w:val="20"/>
                <w:szCs w:val="20"/>
                <w:lang w:eastAsia="en-GB"/>
              </w:rPr>
            </w:pPr>
          </w:p>
        </w:tc>
        <w:tc>
          <w:tcPr>
            <w:tcW w:w="3969" w:type="dxa"/>
            <w:tcBorders>
              <w:top w:val="nil"/>
              <w:left w:val="nil"/>
              <w:bottom w:val="nil"/>
              <w:right w:val="nil"/>
            </w:tcBorders>
            <w:noWrap/>
            <w:hideMark/>
          </w:tcPr>
          <w:p w14:paraId="686E1414" w14:textId="16CF83BA" w:rsidR="00281AE7" w:rsidRPr="000D06F3" w:rsidRDefault="00281AE7" w:rsidP="00281AE7">
            <w:pPr>
              <w:spacing w:after="0" w:line="240" w:lineRule="auto"/>
              <w:rPr>
                <w:rFonts w:eastAsia="Times New Roman" w:cs="Arial"/>
                <w:sz w:val="20"/>
                <w:szCs w:val="20"/>
                <w:lang w:eastAsia="en-GB"/>
              </w:rPr>
            </w:pPr>
          </w:p>
        </w:tc>
        <w:tc>
          <w:tcPr>
            <w:tcW w:w="903" w:type="dxa"/>
            <w:tcBorders>
              <w:top w:val="nil"/>
              <w:left w:val="nil"/>
              <w:bottom w:val="nil"/>
              <w:right w:val="nil"/>
            </w:tcBorders>
            <w:noWrap/>
            <w:hideMark/>
          </w:tcPr>
          <w:p w14:paraId="6205298A" w14:textId="31FD3B5B" w:rsidR="00281AE7" w:rsidRPr="000D06F3" w:rsidRDefault="00281AE7" w:rsidP="00281AE7">
            <w:pPr>
              <w:spacing w:after="0" w:line="240" w:lineRule="auto"/>
              <w:rPr>
                <w:rFonts w:eastAsia="Times New Roman" w:cs="Arial"/>
                <w:sz w:val="20"/>
                <w:szCs w:val="20"/>
                <w:lang w:eastAsia="en-GB"/>
              </w:rPr>
            </w:pPr>
          </w:p>
        </w:tc>
        <w:tc>
          <w:tcPr>
            <w:tcW w:w="7602" w:type="dxa"/>
            <w:gridSpan w:val="2"/>
            <w:tcBorders>
              <w:top w:val="nil"/>
              <w:left w:val="nil"/>
              <w:bottom w:val="nil"/>
              <w:right w:val="nil"/>
            </w:tcBorders>
            <w:noWrap/>
            <w:hideMark/>
          </w:tcPr>
          <w:p w14:paraId="7B179102" w14:textId="5ADAE228" w:rsidR="00281AE7" w:rsidRPr="000D06F3" w:rsidRDefault="00281AE7" w:rsidP="00281AE7">
            <w:pPr>
              <w:spacing w:after="0" w:line="240" w:lineRule="auto"/>
              <w:rPr>
                <w:rFonts w:eastAsia="Times New Roman" w:cs="Arial"/>
                <w:sz w:val="20"/>
                <w:szCs w:val="20"/>
                <w:lang w:eastAsia="en-GB"/>
              </w:rPr>
            </w:pPr>
          </w:p>
        </w:tc>
      </w:tr>
      <w:tr w:rsidR="00281AE7" w:rsidRPr="000D06F3" w14:paraId="0BA1DE3A" w14:textId="77777777" w:rsidTr="00281AE7">
        <w:trPr>
          <w:trHeight w:val="255"/>
        </w:trPr>
        <w:tc>
          <w:tcPr>
            <w:tcW w:w="1986" w:type="dxa"/>
            <w:tcBorders>
              <w:top w:val="nil"/>
              <w:left w:val="nil"/>
              <w:bottom w:val="nil"/>
              <w:right w:val="nil"/>
            </w:tcBorders>
            <w:noWrap/>
            <w:hideMark/>
          </w:tcPr>
          <w:p w14:paraId="23C0E6DD" w14:textId="1A22F90B"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Purchases</w:t>
            </w:r>
          </w:p>
        </w:tc>
        <w:tc>
          <w:tcPr>
            <w:tcW w:w="3969" w:type="dxa"/>
            <w:tcBorders>
              <w:top w:val="nil"/>
              <w:left w:val="nil"/>
              <w:right w:val="nil"/>
            </w:tcBorders>
            <w:noWrap/>
            <w:hideMark/>
          </w:tcPr>
          <w:p w14:paraId="3A6575DE" w14:textId="4AB8CCAC"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Best Value not obtained. Fraudulent arrangements with Sellers.</w:t>
            </w:r>
          </w:p>
        </w:tc>
        <w:tc>
          <w:tcPr>
            <w:tcW w:w="903" w:type="dxa"/>
            <w:tcBorders>
              <w:top w:val="nil"/>
              <w:left w:val="nil"/>
              <w:bottom w:val="nil"/>
              <w:right w:val="nil"/>
            </w:tcBorders>
            <w:noWrap/>
            <w:hideMark/>
          </w:tcPr>
          <w:p w14:paraId="6167875C" w14:textId="2E90CCBC"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Low</w:t>
            </w:r>
          </w:p>
        </w:tc>
        <w:tc>
          <w:tcPr>
            <w:tcW w:w="7602" w:type="dxa"/>
            <w:gridSpan w:val="2"/>
            <w:tcBorders>
              <w:top w:val="nil"/>
              <w:left w:val="nil"/>
              <w:bottom w:val="nil"/>
              <w:right w:val="nil"/>
            </w:tcBorders>
            <w:noWrap/>
            <w:hideMark/>
          </w:tcPr>
          <w:p w14:paraId="5BC0B9B9" w14:textId="535ED868"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Internal Audit checks.  Payments reconciled against invoices. Review of Financial Regulations</w:t>
            </w:r>
          </w:p>
        </w:tc>
      </w:tr>
      <w:tr w:rsidR="00281AE7" w:rsidRPr="000D06F3" w14:paraId="2B70546C" w14:textId="77777777" w:rsidTr="00281AE7">
        <w:trPr>
          <w:trHeight w:val="255"/>
        </w:trPr>
        <w:tc>
          <w:tcPr>
            <w:tcW w:w="1986" w:type="dxa"/>
            <w:tcBorders>
              <w:top w:val="nil"/>
              <w:left w:val="nil"/>
              <w:bottom w:val="nil"/>
              <w:right w:val="nil"/>
            </w:tcBorders>
            <w:noWrap/>
            <w:hideMark/>
          </w:tcPr>
          <w:p w14:paraId="5BD71FC0" w14:textId="77777777" w:rsidR="00281AE7" w:rsidRPr="000D06F3" w:rsidRDefault="00281AE7" w:rsidP="00281AE7">
            <w:pPr>
              <w:spacing w:after="0" w:line="240" w:lineRule="auto"/>
              <w:rPr>
                <w:rFonts w:eastAsia="Times New Roman" w:cs="Arial"/>
                <w:sz w:val="20"/>
                <w:szCs w:val="20"/>
                <w:lang w:eastAsia="en-GB"/>
              </w:rPr>
            </w:pPr>
          </w:p>
        </w:tc>
        <w:tc>
          <w:tcPr>
            <w:tcW w:w="3969" w:type="dxa"/>
            <w:tcBorders>
              <w:left w:val="nil"/>
              <w:bottom w:val="nil"/>
              <w:right w:val="nil"/>
            </w:tcBorders>
            <w:noWrap/>
            <w:hideMark/>
          </w:tcPr>
          <w:p w14:paraId="66E9E9EE" w14:textId="77777777" w:rsidR="00281AE7" w:rsidRPr="000D06F3" w:rsidRDefault="00281AE7" w:rsidP="00281AE7">
            <w:pPr>
              <w:spacing w:after="0" w:line="240" w:lineRule="auto"/>
              <w:rPr>
                <w:rFonts w:eastAsia="Times New Roman" w:cs="Arial"/>
                <w:sz w:val="20"/>
                <w:szCs w:val="20"/>
                <w:lang w:eastAsia="en-GB"/>
              </w:rPr>
            </w:pPr>
          </w:p>
        </w:tc>
        <w:tc>
          <w:tcPr>
            <w:tcW w:w="903" w:type="dxa"/>
            <w:tcBorders>
              <w:top w:val="nil"/>
              <w:left w:val="nil"/>
              <w:bottom w:val="nil"/>
              <w:right w:val="nil"/>
            </w:tcBorders>
            <w:noWrap/>
            <w:hideMark/>
          </w:tcPr>
          <w:p w14:paraId="36C03FDB" w14:textId="77777777" w:rsidR="00281AE7" w:rsidRPr="000D06F3" w:rsidRDefault="00281AE7" w:rsidP="00281AE7">
            <w:pPr>
              <w:spacing w:after="0" w:line="240" w:lineRule="auto"/>
              <w:rPr>
                <w:rFonts w:eastAsia="Times New Roman" w:cs="Arial"/>
                <w:sz w:val="20"/>
                <w:szCs w:val="20"/>
                <w:lang w:eastAsia="en-GB"/>
              </w:rPr>
            </w:pPr>
          </w:p>
        </w:tc>
        <w:tc>
          <w:tcPr>
            <w:tcW w:w="7602" w:type="dxa"/>
            <w:gridSpan w:val="2"/>
            <w:tcBorders>
              <w:top w:val="nil"/>
              <w:left w:val="nil"/>
              <w:bottom w:val="nil"/>
              <w:right w:val="nil"/>
            </w:tcBorders>
            <w:noWrap/>
            <w:hideMark/>
          </w:tcPr>
          <w:p w14:paraId="085E79B9" w14:textId="1D312F36" w:rsidR="00281AE7" w:rsidRPr="000D06F3" w:rsidRDefault="00281AE7" w:rsidP="00281AE7">
            <w:pPr>
              <w:spacing w:after="0" w:line="240" w:lineRule="auto"/>
              <w:rPr>
                <w:rFonts w:eastAsia="Times New Roman" w:cs="Arial"/>
                <w:sz w:val="20"/>
                <w:szCs w:val="20"/>
                <w:lang w:eastAsia="en-GB"/>
              </w:rPr>
            </w:pPr>
          </w:p>
        </w:tc>
      </w:tr>
      <w:tr w:rsidR="00281AE7" w:rsidRPr="000D06F3" w14:paraId="56D73350" w14:textId="77777777" w:rsidTr="00281AE7">
        <w:trPr>
          <w:trHeight w:val="255"/>
        </w:trPr>
        <w:tc>
          <w:tcPr>
            <w:tcW w:w="1986" w:type="dxa"/>
            <w:tcBorders>
              <w:left w:val="nil"/>
              <w:bottom w:val="nil"/>
              <w:right w:val="nil"/>
            </w:tcBorders>
            <w:noWrap/>
            <w:hideMark/>
          </w:tcPr>
          <w:p w14:paraId="040DCFFD" w14:textId="77777777"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Annual Return</w:t>
            </w:r>
          </w:p>
          <w:p w14:paraId="51F16ADC" w14:textId="20F0E25F"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to Auditor</w:t>
            </w:r>
          </w:p>
        </w:tc>
        <w:tc>
          <w:tcPr>
            <w:tcW w:w="3969" w:type="dxa"/>
            <w:tcBorders>
              <w:left w:val="nil"/>
              <w:bottom w:val="nil"/>
              <w:right w:val="nil"/>
            </w:tcBorders>
            <w:noWrap/>
            <w:hideMark/>
          </w:tcPr>
          <w:p w14:paraId="5D6BD700" w14:textId="77777777"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Late submission or an inaccuracy found by</w:t>
            </w:r>
          </w:p>
          <w:p w14:paraId="359D6A3E" w14:textId="0D2404A7"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Auditor</w:t>
            </w:r>
          </w:p>
        </w:tc>
        <w:tc>
          <w:tcPr>
            <w:tcW w:w="903" w:type="dxa"/>
            <w:tcBorders>
              <w:top w:val="nil"/>
              <w:left w:val="nil"/>
              <w:bottom w:val="nil"/>
              <w:right w:val="nil"/>
            </w:tcBorders>
            <w:noWrap/>
            <w:hideMark/>
          </w:tcPr>
          <w:p w14:paraId="73018AB6" w14:textId="2136ECC9"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Low</w:t>
            </w:r>
          </w:p>
        </w:tc>
        <w:tc>
          <w:tcPr>
            <w:tcW w:w="7602" w:type="dxa"/>
            <w:gridSpan w:val="2"/>
            <w:tcBorders>
              <w:top w:val="nil"/>
              <w:left w:val="nil"/>
              <w:bottom w:val="nil"/>
              <w:right w:val="nil"/>
            </w:tcBorders>
            <w:noWrap/>
            <w:hideMark/>
          </w:tcPr>
          <w:p w14:paraId="1D335F2E" w14:textId="34F8DA23"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 xml:space="preserve">Council approval at </w:t>
            </w:r>
            <w:r w:rsidR="00BC54E9">
              <w:rPr>
                <w:rFonts w:eastAsia="Times New Roman" w:cs="Arial"/>
                <w:sz w:val="20"/>
                <w:szCs w:val="20"/>
                <w:lang w:eastAsia="en-GB"/>
              </w:rPr>
              <w:t xml:space="preserve">April or </w:t>
            </w:r>
            <w:r w:rsidRPr="000D06F3">
              <w:rPr>
                <w:rFonts w:eastAsia="Times New Roman" w:cs="Arial"/>
                <w:sz w:val="20"/>
                <w:szCs w:val="20"/>
                <w:lang w:eastAsia="en-GB"/>
              </w:rPr>
              <w:t>May meeting, before despatch.</w:t>
            </w:r>
            <w:r w:rsidR="00BC54E9">
              <w:rPr>
                <w:rFonts w:eastAsia="Times New Roman" w:cs="Arial"/>
                <w:sz w:val="20"/>
                <w:szCs w:val="20"/>
                <w:lang w:eastAsia="en-GB"/>
              </w:rPr>
              <w:t xml:space="preserve"> Internal Auditor performs full audit in April</w:t>
            </w:r>
            <w:r w:rsidR="009B3147">
              <w:rPr>
                <w:rFonts w:eastAsia="Times New Roman" w:cs="Arial"/>
                <w:sz w:val="20"/>
                <w:szCs w:val="20"/>
                <w:lang w:eastAsia="en-GB"/>
              </w:rPr>
              <w:t>/May</w:t>
            </w:r>
          </w:p>
        </w:tc>
      </w:tr>
      <w:tr w:rsidR="00281AE7" w:rsidRPr="000D06F3" w14:paraId="512DD145" w14:textId="77777777" w:rsidTr="00281AE7">
        <w:trPr>
          <w:trHeight w:val="255"/>
        </w:trPr>
        <w:tc>
          <w:tcPr>
            <w:tcW w:w="1986" w:type="dxa"/>
            <w:tcBorders>
              <w:top w:val="nil"/>
              <w:left w:val="nil"/>
              <w:bottom w:val="nil"/>
              <w:right w:val="nil"/>
            </w:tcBorders>
            <w:noWrap/>
            <w:hideMark/>
          </w:tcPr>
          <w:p w14:paraId="72CF4861" w14:textId="77777777" w:rsidR="00281AE7" w:rsidRPr="000D06F3" w:rsidRDefault="00281AE7" w:rsidP="00281AE7">
            <w:pPr>
              <w:spacing w:after="0" w:line="240" w:lineRule="auto"/>
              <w:rPr>
                <w:rFonts w:eastAsia="Times New Roman" w:cs="Arial"/>
                <w:sz w:val="20"/>
                <w:szCs w:val="20"/>
                <w:lang w:eastAsia="en-GB"/>
              </w:rPr>
            </w:pPr>
          </w:p>
        </w:tc>
        <w:tc>
          <w:tcPr>
            <w:tcW w:w="3969" w:type="dxa"/>
            <w:tcBorders>
              <w:top w:val="nil"/>
              <w:left w:val="nil"/>
              <w:bottom w:val="nil"/>
              <w:right w:val="nil"/>
            </w:tcBorders>
            <w:noWrap/>
            <w:hideMark/>
          </w:tcPr>
          <w:p w14:paraId="1518B617" w14:textId="77777777" w:rsidR="00281AE7" w:rsidRPr="000D06F3" w:rsidRDefault="00281AE7" w:rsidP="00281AE7">
            <w:pPr>
              <w:spacing w:after="0" w:line="240" w:lineRule="auto"/>
              <w:rPr>
                <w:rFonts w:eastAsia="Times New Roman" w:cs="Arial"/>
                <w:sz w:val="20"/>
                <w:szCs w:val="20"/>
                <w:lang w:eastAsia="en-GB"/>
              </w:rPr>
            </w:pPr>
          </w:p>
        </w:tc>
        <w:tc>
          <w:tcPr>
            <w:tcW w:w="903" w:type="dxa"/>
            <w:tcBorders>
              <w:top w:val="nil"/>
              <w:left w:val="nil"/>
              <w:bottom w:val="nil"/>
              <w:right w:val="nil"/>
            </w:tcBorders>
            <w:noWrap/>
            <w:hideMark/>
          </w:tcPr>
          <w:p w14:paraId="700E45C7" w14:textId="77777777" w:rsidR="00281AE7" w:rsidRPr="000D06F3" w:rsidRDefault="00281AE7" w:rsidP="00281AE7">
            <w:pPr>
              <w:spacing w:after="0" w:line="240" w:lineRule="auto"/>
              <w:rPr>
                <w:rFonts w:eastAsia="Times New Roman" w:cs="Arial"/>
                <w:sz w:val="20"/>
                <w:szCs w:val="20"/>
                <w:lang w:eastAsia="en-GB"/>
              </w:rPr>
            </w:pPr>
          </w:p>
        </w:tc>
        <w:tc>
          <w:tcPr>
            <w:tcW w:w="7602" w:type="dxa"/>
            <w:gridSpan w:val="2"/>
            <w:tcBorders>
              <w:top w:val="nil"/>
              <w:left w:val="nil"/>
              <w:bottom w:val="nil"/>
              <w:right w:val="nil"/>
            </w:tcBorders>
            <w:noWrap/>
            <w:hideMark/>
          </w:tcPr>
          <w:p w14:paraId="6E97D0B0" w14:textId="77777777" w:rsidR="00281AE7" w:rsidRPr="000D06F3" w:rsidRDefault="00281AE7" w:rsidP="00281AE7">
            <w:pPr>
              <w:spacing w:after="0" w:line="240" w:lineRule="auto"/>
              <w:rPr>
                <w:rFonts w:eastAsia="Times New Roman" w:cs="Arial"/>
                <w:sz w:val="20"/>
                <w:szCs w:val="20"/>
                <w:lang w:eastAsia="en-GB"/>
              </w:rPr>
            </w:pPr>
          </w:p>
        </w:tc>
      </w:tr>
      <w:tr w:rsidR="00281AE7" w:rsidRPr="000D06F3" w14:paraId="1FC2E040" w14:textId="77777777" w:rsidTr="00281AE7">
        <w:trPr>
          <w:trHeight w:val="255"/>
        </w:trPr>
        <w:tc>
          <w:tcPr>
            <w:tcW w:w="1986" w:type="dxa"/>
            <w:tcBorders>
              <w:top w:val="nil"/>
              <w:left w:val="nil"/>
              <w:bottom w:val="nil"/>
              <w:right w:val="nil"/>
            </w:tcBorders>
            <w:noWrap/>
            <w:hideMark/>
          </w:tcPr>
          <w:p w14:paraId="65C21C1B" w14:textId="482AB7F5"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Income not received</w:t>
            </w:r>
          </w:p>
        </w:tc>
        <w:tc>
          <w:tcPr>
            <w:tcW w:w="3969" w:type="dxa"/>
            <w:tcBorders>
              <w:top w:val="nil"/>
              <w:left w:val="nil"/>
              <w:bottom w:val="nil"/>
              <w:right w:val="nil"/>
            </w:tcBorders>
            <w:noWrap/>
            <w:hideMark/>
          </w:tcPr>
          <w:p w14:paraId="62BD220E" w14:textId="29DFFB6F"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Invoices not despatched.  VAT not claimed</w:t>
            </w:r>
          </w:p>
        </w:tc>
        <w:tc>
          <w:tcPr>
            <w:tcW w:w="903" w:type="dxa"/>
            <w:tcBorders>
              <w:top w:val="nil"/>
              <w:left w:val="nil"/>
              <w:bottom w:val="nil"/>
              <w:right w:val="nil"/>
            </w:tcBorders>
            <w:noWrap/>
            <w:hideMark/>
          </w:tcPr>
          <w:p w14:paraId="0CD062A8" w14:textId="10BDAB77"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High</w:t>
            </w:r>
          </w:p>
        </w:tc>
        <w:tc>
          <w:tcPr>
            <w:tcW w:w="7602" w:type="dxa"/>
            <w:gridSpan w:val="2"/>
            <w:tcBorders>
              <w:top w:val="nil"/>
              <w:left w:val="nil"/>
              <w:right w:val="nil"/>
            </w:tcBorders>
            <w:noWrap/>
            <w:hideMark/>
          </w:tcPr>
          <w:p w14:paraId="31658C44" w14:textId="51BD8136"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 xml:space="preserve">Quarterly Finance Reports to Council.  Chairman FWP to check quarterly income vs budget.  Internal Auditor verifies VAT claims </w:t>
            </w:r>
            <w:r w:rsidR="002A7BC3">
              <w:rPr>
                <w:rFonts w:eastAsia="Times New Roman" w:cs="Arial"/>
                <w:sz w:val="20"/>
                <w:szCs w:val="20"/>
                <w:lang w:eastAsia="en-GB"/>
              </w:rPr>
              <w:t xml:space="preserve">at </w:t>
            </w:r>
            <w:r w:rsidR="006C4B29">
              <w:rPr>
                <w:rFonts w:eastAsia="Times New Roman" w:cs="Arial"/>
                <w:sz w:val="20"/>
                <w:szCs w:val="20"/>
                <w:lang w:eastAsia="en-GB"/>
              </w:rPr>
              <w:t>3</w:t>
            </w:r>
            <w:r w:rsidR="002A7BC3">
              <w:rPr>
                <w:rFonts w:eastAsia="Times New Roman" w:cs="Arial"/>
                <w:sz w:val="20"/>
                <w:szCs w:val="20"/>
                <w:lang w:eastAsia="en-GB"/>
              </w:rPr>
              <w:t xml:space="preserve"> interim audits and full audit </w:t>
            </w:r>
          </w:p>
        </w:tc>
      </w:tr>
      <w:tr w:rsidR="00281AE7" w:rsidRPr="000D06F3" w14:paraId="2205838D" w14:textId="77777777" w:rsidTr="00281AE7">
        <w:trPr>
          <w:trHeight w:val="255"/>
        </w:trPr>
        <w:tc>
          <w:tcPr>
            <w:tcW w:w="1986" w:type="dxa"/>
            <w:tcBorders>
              <w:top w:val="nil"/>
              <w:left w:val="nil"/>
              <w:bottom w:val="nil"/>
              <w:right w:val="nil"/>
            </w:tcBorders>
            <w:noWrap/>
            <w:hideMark/>
          </w:tcPr>
          <w:p w14:paraId="1221BF09" w14:textId="77777777" w:rsidR="00281AE7" w:rsidRPr="000D06F3" w:rsidRDefault="00281AE7" w:rsidP="00281AE7">
            <w:pPr>
              <w:spacing w:after="0" w:line="240" w:lineRule="auto"/>
              <w:rPr>
                <w:rFonts w:eastAsia="Times New Roman" w:cs="Arial"/>
                <w:sz w:val="20"/>
                <w:szCs w:val="20"/>
                <w:lang w:eastAsia="en-GB"/>
              </w:rPr>
            </w:pPr>
          </w:p>
        </w:tc>
        <w:tc>
          <w:tcPr>
            <w:tcW w:w="3969" w:type="dxa"/>
            <w:tcBorders>
              <w:top w:val="nil"/>
              <w:left w:val="nil"/>
              <w:bottom w:val="nil"/>
              <w:right w:val="nil"/>
            </w:tcBorders>
            <w:noWrap/>
            <w:hideMark/>
          </w:tcPr>
          <w:p w14:paraId="33AA7032" w14:textId="77777777" w:rsidR="00281AE7" w:rsidRPr="000D06F3" w:rsidRDefault="00281AE7" w:rsidP="00281AE7">
            <w:pPr>
              <w:spacing w:after="0" w:line="240" w:lineRule="auto"/>
              <w:rPr>
                <w:rFonts w:eastAsia="Times New Roman" w:cs="Arial"/>
                <w:sz w:val="20"/>
                <w:szCs w:val="20"/>
                <w:lang w:eastAsia="en-GB"/>
              </w:rPr>
            </w:pPr>
          </w:p>
        </w:tc>
        <w:tc>
          <w:tcPr>
            <w:tcW w:w="903" w:type="dxa"/>
            <w:tcBorders>
              <w:top w:val="nil"/>
              <w:left w:val="nil"/>
              <w:bottom w:val="nil"/>
              <w:right w:val="nil"/>
            </w:tcBorders>
            <w:noWrap/>
            <w:hideMark/>
          </w:tcPr>
          <w:p w14:paraId="2C9F0349" w14:textId="77777777" w:rsidR="00281AE7" w:rsidRPr="000D06F3" w:rsidRDefault="00281AE7" w:rsidP="00281AE7">
            <w:pPr>
              <w:spacing w:after="0" w:line="240" w:lineRule="auto"/>
              <w:rPr>
                <w:rFonts w:eastAsia="Times New Roman" w:cs="Arial"/>
                <w:sz w:val="20"/>
                <w:szCs w:val="20"/>
                <w:lang w:eastAsia="en-GB"/>
              </w:rPr>
            </w:pPr>
          </w:p>
        </w:tc>
        <w:tc>
          <w:tcPr>
            <w:tcW w:w="7602" w:type="dxa"/>
            <w:gridSpan w:val="2"/>
            <w:tcBorders>
              <w:left w:val="nil"/>
              <w:bottom w:val="nil"/>
              <w:right w:val="nil"/>
            </w:tcBorders>
            <w:noWrap/>
            <w:hideMark/>
          </w:tcPr>
          <w:p w14:paraId="6B4DC82E" w14:textId="77777777" w:rsidR="00281AE7" w:rsidRPr="000D06F3" w:rsidRDefault="00281AE7" w:rsidP="00281AE7">
            <w:pPr>
              <w:spacing w:after="0" w:line="240" w:lineRule="auto"/>
              <w:rPr>
                <w:rFonts w:eastAsia="Times New Roman" w:cs="Arial"/>
                <w:sz w:val="20"/>
                <w:szCs w:val="20"/>
                <w:lang w:eastAsia="en-GB"/>
              </w:rPr>
            </w:pPr>
          </w:p>
        </w:tc>
      </w:tr>
      <w:tr w:rsidR="00281AE7" w:rsidRPr="000D06F3" w14:paraId="41FB7D39" w14:textId="77777777" w:rsidTr="00281AE7">
        <w:trPr>
          <w:trHeight w:val="201"/>
        </w:trPr>
        <w:tc>
          <w:tcPr>
            <w:tcW w:w="1986" w:type="dxa"/>
            <w:tcBorders>
              <w:top w:val="nil"/>
              <w:left w:val="nil"/>
              <w:bottom w:val="nil"/>
              <w:right w:val="nil"/>
            </w:tcBorders>
            <w:noWrap/>
            <w:hideMark/>
          </w:tcPr>
          <w:p w14:paraId="5F41C71C" w14:textId="08C5CF61"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Financial reserves</w:t>
            </w:r>
          </w:p>
        </w:tc>
        <w:tc>
          <w:tcPr>
            <w:tcW w:w="3969" w:type="dxa"/>
            <w:tcBorders>
              <w:left w:val="nil"/>
              <w:bottom w:val="nil"/>
              <w:right w:val="nil"/>
            </w:tcBorders>
            <w:noWrap/>
            <w:hideMark/>
          </w:tcPr>
          <w:p w14:paraId="7980597B" w14:textId="27B16D78"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Unexpected expenditure. Delayed receipt of Precept.</w:t>
            </w:r>
          </w:p>
        </w:tc>
        <w:tc>
          <w:tcPr>
            <w:tcW w:w="903" w:type="dxa"/>
            <w:tcBorders>
              <w:top w:val="nil"/>
              <w:left w:val="nil"/>
              <w:bottom w:val="nil"/>
              <w:right w:val="nil"/>
            </w:tcBorders>
            <w:noWrap/>
            <w:hideMark/>
          </w:tcPr>
          <w:p w14:paraId="4BF5BB7E" w14:textId="736B84FC"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Medium</w:t>
            </w:r>
          </w:p>
        </w:tc>
        <w:tc>
          <w:tcPr>
            <w:tcW w:w="7602" w:type="dxa"/>
            <w:gridSpan w:val="2"/>
            <w:tcBorders>
              <w:top w:val="nil"/>
              <w:left w:val="nil"/>
              <w:bottom w:val="nil"/>
              <w:right w:val="nil"/>
            </w:tcBorders>
            <w:noWrap/>
            <w:hideMark/>
          </w:tcPr>
          <w:p w14:paraId="2D26BBB3" w14:textId="3D6B41E7"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Quarterly Reports to Council</w:t>
            </w:r>
            <w:r>
              <w:rPr>
                <w:rFonts w:eastAsia="Times New Roman" w:cs="Arial"/>
                <w:sz w:val="20"/>
                <w:szCs w:val="20"/>
                <w:lang w:eastAsia="en-GB"/>
              </w:rPr>
              <w:t xml:space="preserve">. </w:t>
            </w:r>
            <w:r w:rsidRPr="000D06F3">
              <w:rPr>
                <w:rFonts w:eastAsia="Times New Roman" w:cs="Arial"/>
                <w:sz w:val="20"/>
                <w:szCs w:val="20"/>
                <w:lang w:eastAsia="en-GB"/>
              </w:rPr>
              <w:t xml:space="preserve"> Annual Budget and Precept</w:t>
            </w:r>
          </w:p>
        </w:tc>
      </w:tr>
      <w:tr w:rsidR="00281AE7" w:rsidRPr="000D06F3" w14:paraId="5D4564CB" w14:textId="77777777" w:rsidTr="00281AE7">
        <w:trPr>
          <w:trHeight w:val="255"/>
        </w:trPr>
        <w:tc>
          <w:tcPr>
            <w:tcW w:w="1986" w:type="dxa"/>
            <w:tcBorders>
              <w:top w:val="nil"/>
              <w:left w:val="nil"/>
              <w:bottom w:val="nil"/>
              <w:right w:val="nil"/>
            </w:tcBorders>
            <w:noWrap/>
            <w:hideMark/>
          </w:tcPr>
          <w:p w14:paraId="67FFBA36" w14:textId="5BE78E83" w:rsidR="00281AE7" w:rsidRPr="000D06F3" w:rsidRDefault="00281AE7" w:rsidP="00281AE7">
            <w:pPr>
              <w:spacing w:after="0" w:line="240" w:lineRule="auto"/>
              <w:rPr>
                <w:rFonts w:eastAsia="Times New Roman" w:cs="Arial"/>
                <w:sz w:val="20"/>
                <w:szCs w:val="20"/>
                <w:lang w:eastAsia="en-GB"/>
              </w:rPr>
            </w:pPr>
          </w:p>
        </w:tc>
        <w:tc>
          <w:tcPr>
            <w:tcW w:w="3969" w:type="dxa"/>
            <w:tcBorders>
              <w:top w:val="nil"/>
              <w:left w:val="nil"/>
              <w:bottom w:val="nil"/>
              <w:right w:val="nil"/>
            </w:tcBorders>
            <w:noWrap/>
            <w:hideMark/>
          </w:tcPr>
          <w:p w14:paraId="546A2598" w14:textId="77777777" w:rsidR="00281AE7" w:rsidRPr="000D06F3" w:rsidRDefault="00281AE7" w:rsidP="00281AE7">
            <w:pPr>
              <w:spacing w:after="0" w:line="240" w:lineRule="auto"/>
              <w:rPr>
                <w:rFonts w:eastAsia="Times New Roman" w:cs="Arial"/>
                <w:sz w:val="20"/>
                <w:szCs w:val="20"/>
                <w:lang w:eastAsia="en-GB"/>
              </w:rPr>
            </w:pPr>
          </w:p>
          <w:p w14:paraId="5897A6E5" w14:textId="0226F044" w:rsidR="00281AE7" w:rsidRPr="000D06F3" w:rsidRDefault="00281AE7" w:rsidP="00281AE7">
            <w:pPr>
              <w:spacing w:after="0" w:line="240" w:lineRule="auto"/>
              <w:rPr>
                <w:rFonts w:eastAsia="Times New Roman" w:cs="Arial"/>
                <w:sz w:val="20"/>
                <w:szCs w:val="20"/>
                <w:lang w:eastAsia="en-GB"/>
              </w:rPr>
            </w:pPr>
          </w:p>
        </w:tc>
        <w:tc>
          <w:tcPr>
            <w:tcW w:w="903" w:type="dxa"/>
            <w:tcBorders>
              <w:top w:val="nil"/>
              <w:left w:val="nil"/>
              <w:bottom w:val="nil"/>
              <w:right w:val="nil"/>
            </w:tcBorders>
            <w:noWrap/>
            <w:hideMark/>
          </w:tcPr>
          <w:p w14:paraId="4CEA9401" w14:textId="57157787" w:rsidR="00281AE7" w:rsidRPr="000D06F3" w:rsidRDefault="00281AE7" w:rsidP="00281AE7">
            <w:pPr>
              <w:spacing w:after="0" w:line="240" w:lineRule="auto"/>
              <w:rPr>
                <w:rFonts w:eastAsia="Times New Roman" w:cs="Arial"/>
                <w:sz w:val="20"/>
                <w:szCs w:val="20"/>
                <w:lang w:eastAsia="en-GB"/>
              </w:rPr>
            </w:pPr>
          </w:p>
        </w:tc>
        <w:tc>
          <w:tcPr>
            <w:tcW w:w="7602" w:type="dxa"/>
            <w:gridSpan w:val="2"/>
            <w:tcBorders>
              <w:top w:val="nil"/>
              <w:left w:val="nil"/>
              <w:bottom w:val="nil"/>
              <w:right w:val="nil"/>
            </w:tcBorders>
            <w:noWrap/>
            <w:hideMark/>
          </w:tcPr>
          <w:p w14:paraId="5E3CCB05" w14:textId="6D975F9D" w:rsidR="00281AE7" w:rsidRPr="000D06F3" w:rsidRDefault="00281AE7" w:rsidP="00281AE7">
            <w:pPr>
              <w:spacing w:after="0" w:line="240" w:lineRule="auto"/>
              <w:rPr>
                <w:rFonts w:eastAsia="Times New Roman" w:cs="Arial"/>
                <w:sz w:val="20"/>
                <w:szCs w:val="20"/>
                <w:lang w:eastAsia="en-GB"/>
              </w:rPr>
            </w:pPr>
          </w:p>
        </w:tc>
      </w:tr>
      <w:tr w:rsidR="00281AE7" w:rsidRPr="000D06F3" w14:paraId="0DA364A8" w14:textId="77777777" w:rsidTr="00281AE7">
        <w:trPr>
          <w:trHeight w:val="255"/>
        </w:trPr>
        <w:tc>
          <w:tcPr>
            <w:tcW w:w="1986" w:type="dxa"/>
            <w:tcBorders>
              <w:top w:val="nil"/>
              <w:left w:val="nil"/>
              <w:bottom w:val="nil"/>
              <w:right w:val="nil"/>
            </w:tcBorders>
            <w:noWrap/>
          </w:tcPr>
          <w:p w14:paraId="5416ADF9" w14:textId="4B8656A4"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Council funds</w:t>
            </w:r>
          </w:p>
        </w:tc>
        <w:tc>
          <w:tcPr>
            <w:tcW w:w="3969" w:type="dxa"/>
            <w:tcBorders>
              <w:top w:val="nil"/>
              <w:left w:val="nil"/>
              <w:bottom w:val="nil"/>
              <w:right w:val="nil"/>
            </w:tcBorders>
            <w:noWrap/>
          </w:tcPr>
          <w:p w14:paraId="051CFBC5" w14:textId="2ADC13E1"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Defalcation and/or fraud</w:t>
            </w:r>
          </w:p>
        </w:tc>
        <w:tc>
          <w:tcPr>
            <w:tcW w:w="903" w:type="dxa"/>
            <w:tcBorders>
              <w:top w:val="nil"/>
              <w:left w:val="nil"/>
              <w:bottom w:val="nil"/>
              <w:right w:val="nil"/>
            </w:tcBorders>
            <w:noWrap/>
          </w:tcPr>
          <w:p w14:paraId="43F36951" w14:textId="5D77D769"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High</w:t>
            </w:r>
          </w:p>
        </w:tc>
        <w:tc>
          <w:tcPr>
            <w:tcW w:w="7602" w:type="dxa"/>
            <w:gridSpan w:val="2"/>
            <w:tcBorders>
              <w:top w:val="nil"/>
              <w:left w:val="nil"/>
              <w:bottom w:val="nil"/>
              <w:right w:val="nil"/>
            </w:tcBorders>
            <w:noWrap/>
          </w:tcPr>
          <w:p w14:paraId="6C1C1D78" w14:textId="30EFE09A"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 xml:space="preserve">Financial Regulations. </w:t>
            </w:r>
            <w:r w:rsidR="002A7BC3">
              <w:rPr>
                <w:rFonts w:eastAsia="Times New Roman" w:cs="Arial"/>
                <w:sz w:val="20"/>
                <w:szCs w:val="20"/>
                <w:lang w:eastAsia="en-GB"/>
              </w:rPr>
              <w:t>Monthly reconciliation of Bank statements to accounting system. I</w:t>
            </w:r>
            <w:r w:rsidRPr="000D06F3">
              <w:rPr>
                <w:rFonts w:eastAsia="Times New Roman" w:cs="Arial"/>
                <w:sz w:val="20"/>
                <w:szCs w:val="20"/>
                <w:lang w:eastAsia="en-GB"/>
              </w:rPr>
              <w:t>nternal audit checks</w:t>
            </w:r>
          </w:p>
        </w:tc>
      </w:tr>
      <w:tr w:rsidR="00281AE7" w:rsidRPr="000D06F3" w14:paraId="71A3F30B" w14:textId="77777777" w:rsidTr="00281AE7">
        <w:trPr>
          <w:trHeight w:val="255"/>
        </w:trPr>
        <w:tc>
          <w:tcPr>
            <w:tcW w:w="1986" w:type="dxa"/>
            <w:tcBorders>
              <w:top w:val="nil"/>
              <w:left w:val="nil"/>
              <w:bottom w:val="nil"/>
              <w:right w:val="nil"/>
            </w:tcBorders>
            <w:noWrap/>
            <w:hideMark/>
          </w:tcPr>
          <w:p w14:paraId="4E979D74" w14:textId="77777777" w:rsidR="00281AE7" w:rsidRPr="000D06F3" w:rsidRDefault="00281AE7" w:rsidP="00281AE7">
            <w:pPr>
              <w:spacing w:after="0" w:line="240" w:lineRule="auto"/>
              <w:rPr>
                <w:rFonts w:eastAsia="Times New Roman" w:cs="Arial"/>
                <w:sz w:val="20"/>
                <w:szCs w:val="20"/>
                <w:lang w:eastAsia="en-GB"/>
              </w:rPr>
            </w:pPr>
          </w:p>
        </w:tc>
        <w:tc>
          <w:tcPr>
            <w:tcW w:w="3969" w:type="dxa"/>
            <w:tcBorders>
              <w:top w:val="nil"/>
              <w:left w:val="nil"/>
              <w:bottom w:val="nil"/>
              <w:right w:val="nil"/>
            </w:tcBorders>
            <w:noWrap/>
            <w:hideMark/>
          </w:tcPr>
          <w:p w14:paraId="29805923" w14:textId="77777777" w:rsidR="00281AE7" w:rsidRPr="000D06F3" w:rsidRDefault="00281AE7" w:rsidP="00281AE7">
            <w:pPr>
              <w:spacing w:after="0" w:line="240" w:lineRule="auto"/>
              <w:rPr>
                <w:rFonts w:eastAsia="Times New Roman" w:cs="Arial"/>
                <w:sz w:val="20"/>
                <w:szCs w:val="20"/>
                <w:lang w:eastAsia="en-GB"/>
              </w:rPr>
            </w:pPr>
          </w:p>
        </w:tc>
        <w:tc>
          <w:tcPr>
            <w:tcW w:w="903" w:type="dxa"/>
            <w:tcBorders>
              <w:top w:val="nil"/>
              <w:left w:val="nil"/>
              <w:bottom w:val="nil"/>
              <w:right w:val="nil"/>
            </w:tcBorders>
            <w:noWrap/>
            <w:hideMark/>
          </w:tcPr>
          <w:p w14:paraId="3BE86011" w14:textId="77777777" w:rsidR="00281AE7" w:rsidRPr="000D06F3" w:rsidRDefault="00281AE7" w:rsidP="00281AE7">
            <w:pPr>
              <w:spacing w:after="0" w:line="240" w:lineRule="auto"/>
              <w:rPr>
                <w:rFonts w:eastAsia="Times New Roman" w:cs="Arial"/>
                <w:sz w:val="20"/>
                <w:szCs w:val="20"/>
                <w:lang w:eastAsia="en-GB"/>
              </w:rPr>
            </w:pPr>
          </w:p>
        </w:tc>
        <w:tc>
          <w:tcPr>
            <w:tcW w:w="7602" w:type="dxa"/>
            <w:gridSpan w:val="2"/>
            <w:tcBorders>
              <w:top w:val="nil"/>
              <w:left w:val="nil"/>
              <w:bottom w:val="nil"/>
              <w:right w:val="nil"/>
            </w:tcBorders>
            <w:noWrap/>
            <w:hideMark/>
          </w:tcPr>
          <w:p w14:paraId="5CBA4989" w14:textId="77777777" w:rsidR="00281AE7" w:rsidRPr="000D06F3" w:rsidRDefault="00281AE7" w:rsidP="00281AE7">
            <w:pPr>
              <w:spacing w:after="0" w:line="240" w:lineRule="auto"/>
              <w:rPr>
                <w:rFonts w:eastAsia="Times New Roman" w:cs="Arial"/>
                <w:sz w:val="20"/>
                <w:szCs w:val="20"/>
                <w:lang w:eastAsia="en-GB"/>
              </w:rPr>
            </w:pPr>
          </w:p>
        </w:tc>
      </w:tr>
      <w:tr w:rsidR="00281AE7" w:rsidRPr="000D06F3" w14:paraId="3BCA65E5" w14:textId="77777777" w:rsidTr="00281AE7">
        <w:trPr>
          <w:trHeight w:val="255"/>
        </w:trPr>
        <w:tc>
          <w:tcPr>
            <w:tcW w:w="1986" w:type="dxa"/>
            <w:tcBorders>
              <w:top w:val="nil"/>
              <w:left w:val="nil"/>
              <w:bottom w:val="nil"/>
              <w:right w:val="nil"/>
            </w:tcBorders>
            <w:noWrap/>
            <w:hideMark/>
          </w:tcPr>
          <w:p w14:paraId="39AFEAE0" w14:textId="2064BA2A"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b/>
                <w:bCs/>
                <w:sz w:val="24"/>
                <w:szCs w:val="24"/>
                <w:u w:val="double"/>
                <w:lang w:eastAsia="en-GB"/>
              </w:rPr>
              <w:t>Highways</w:t>
            </w:r>
          </w:p>
        </w:tc>
        <w:tc>
          <w:tcPr>
            <w:tcW w:w="3969" w:type="dxa"/>
            <w:tcBorders>
              <w:top w:val="nil"/>
              <w:left w:val="nil"/>
              <w:bottom w:val="nil"/>
              <w:right w:val="nil"/>
            </w:tcBorders>
            <w:noWrap/>
            <w:hideMark/>
          </w:tcPr>
          <w:p w14:paraId="2CD27336" w14:textId="53469441" w:rsidR="00281AE7" w:rsidRPr="000D06F3" w:rsidRDefault="00281AE7" w:rsidP="00281AE7">
            <w:pPr>
              <w:spacing w:after="0" w:line="240" w:lineRule="auto"/>
              <w:rPr>
                <w:rFonts w:eastAsia="Times New Roman" w:cs="Arial"/>
                <w:sz w:val="20"/>
                <w:szCs w:val="20"/>
                <w:lang w:eastAsia="en-GB"/>
              </w:rPr>
            </w:pPr>
          </w:p>
        </w:tc>
        <w:tc>
          <w:tcPr>
            <w:tcW w:w="903" w:type="dxa"/>
            <w:tcBorders>
              <w:top w:val="nil"/>
              <w:left w:val="nil"/>
              <w:bottom w:val="nil"/>
              <w:right w:val="nil"/>
            </w:tcBorders>
            <w:noWrap/>
            <w:hideMark/>
          </w:tcPr>
          <w:p w14:paraId="209A9E4F" w14:textId="55B267E4" w:rsidR="00281AE7" w:rsidRPr="000D06F3" w:rsidRDefault="00281AE7" w:rsidP="00281AE7">
            <w:pPr>
              <w:spacing w:after="0" w:line="240" w:lineRule="auto"/>
              <w:rPr>
                <w:rFonts w:eastAsia="Times New Roman" w:cs="Arial"/>
                <w:sz w:val="20"/>
                <w:szCs w:val="20"/>
                <w:lang w:eastAsia="en-GB"/>
              </w:rPr>
            </w:pPr>
          </w:p>
        </w:tc>
        <w:tc>
          <w:tcPr>
            <w:tcW w:w="7602" w:type="dxa"/>
            <w:gridSpan w:val="2"/>
            <w:tcBorders>
              <w:top w:val="nil"/>
              <w:left w:val="nil"/>
              <w:bottom w:val="nil"/>
              <w:right w:val="nil"/>
            </w:tcBorders>
            <w:noWrap/>
            <w:hideMark/>
          </w:tcPr>
          <w:p w14:paraId="66B7FF4F" w14:textId="38486D58" w:rsidR="00281AE7" w:rsidRPr="000D06F3" w:rsidRDefault="00281AE7" w:rsidP="00281AE7">
            <w:pPr>
              <w:spacing w:after="0" w:line="240" w:lineRule="auto"/>
              <w:rPr>
                <w:rFonts w:eastAsia="Times New Roman" w:cs="Arial"/>
                <w:sz w:val="20"/>
                <w:szCs w:val="20"/>
                <w:lang w:eastAsia="en-GB"/>
              </w:rPr>
            </w:pPr>
          </w:p>
        </w:tc>
      </w:tr>
      <w:tr w:rsidR="00281AE7" w:rsidRPr="000D06F3" w14:paraId="33FFBAF2" w14:textId="77777777" w:rsidTr="00281AE7">
        <w:trPr>
          <w:trHeight w:val="315"/>
        </w:trPr>
        <w:tc>
          <w:tcPr>
            <w:tcW w:w="1986" w:type="dxa"/>
            <w:tcBorders>
              <w:top w:val="nil"/>
              <w:left w:val="nil"/>
              <w:bottom w:val="nil"/>
              <w:right w:val="nil"/>
            </w:tcBorders>
            <w:noWrap/>
            <w:hideMark/>
          </w:tcPr>
          <w:p w14:paraId="10033691" w14:textId="4E33A686" w:rsidR="00281AE7" w:rsidRPr="000D06F3" w:rsidRDefault="00281AE7" w:rsidP="00281AE7">
            <w:pPr>
              <w:spacing w:after="0" w:line="240" w:lineRule="auto"/>
              <w:rPr>
                <w:rFonts w:eastAsia="Times New Roman" w:cs="Arial"/>
                <w:b/>
                <w:bCs/>
                <w:sz w:val="24"/>
                <w:szCs w:val="24"/>
                <w:u w:val="double"/>
                <w:lang w:eastAsia="en-GB"/>
              </w:rPr>
            </w:pPr>
            <w:r w:rsidRPr="000D06F3">
              <w:rPr>
                <w:rFonts w:eastAsia="Times New Roman" w:cs="Arial"/>
                <w:sz w:val="20"/>
                <w:szCs w:val="20"/>
                <w:lang w:eastAsia="en-GB"/>
              </w:rPr>
              <w:t>Footway lights</w:t>
            </w:r>
          </w:p>
        </w:tc>
        <w:tc>
          <w:tcPr>
            <w:tcW w:w="3969" w:type="dxa"/>
            <w:tcBorders>
              <w:top w:val="nil"/>
              <w:left w:val="nil"/>
              <w:bottom w:val="nil"/>
              <w:right w:val="nil"/>
            </w:tcBorders>
            <w:noWrap/>
            <w:hideMark/>
          </w:tcPr>
          <w:p w14:paraId="66511BE2" w14:textId="2E884BA8"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Damage to lights and/or consequent damage to cars and/or pedestrians</w:t>
            </w:r>
          </w:p>
        </w:tc>
        <w:tc>
          <w:tcPr>
            <w:tcW w:w="903" w:type="dxa"/>
            <w:tcBorders>
              <w:top w:val="nil"/>
              <w:left w:val="nil"/>
              <w:bottom w:val="nil"/>
              <w:right w:val="nil"/>
            </w:tcBorders>
            <w:noWrap/>
            <w:hideMark/>
          </w:tcPr>
          <w:p w14:paraId="50A7AAAE" w14:textId="3DCB31DD"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Low</w:t>
            </w:r>
          </w:p>
        </w:tc>
        <w:tc>
          <w:tcPr>
            <w:tcW w:w="7602" w:type="dxa"/>
            <w:gridSpan w:val="2"/>
            <w:tcBorders>
              <w:top w:val="nil"/>
              <w:left w:val="nil"/>
              <w:bottom w:val="nil"/>
              <w:right w:val="nil"/>
            </w:tcBorders>
            <w:noWrap/>
            <w:hideMark/>
          </w:tcPr>
          <w:p w14:paraId="3748B0CF" w14:textId="77777777" w:rsidR="00281AE7"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Insurance.  Arrange inspection every five years</w:t>
            </w:r>
          </w:p>
          <w:p w14:paraId="4B4BBF89" w14:textId="3744D037" w:rsidR="007073AE" w:rsidRPr="000D06F3" w:rsidRDefault="007073AE" w:rsidP="00281AE7">
            <w:pPr>
              <w:spacing w:after="0" w:line="240" w:lineRule="auto"/>
              <w:rPr>
                <w:rFonts w:eastAsia="Times New Roman" w:cs="Arial"/>
                <w:sz w:val="20"/>
                <w:szCs w:val="20"/>
                <w:lang w:eastAsia="en-GB"/>
              </w:rPr>
            </w:pPr>
          </w:p>
        </w:tc>
      </w:tr>
      <w:tr w:rsidR="00281AE7" w:rsidRPr="000D06F3" w14:paraId="1807D280" w14:textId="77777777" w:rsidTr="00281AE7">
        <w:trPr>
          <w:trHeight w:val="315"/>
        </w:trPr>
        <w:tc>
          <w:tcPr>
            <w:tcW w:w="1986" w:type="dxa"/>
            <w:tcBorders>
              <w:top w:val="nil"/>
              <w:left w:val="nil"/>
              <w:bottom w:val="nil"/>
              <w:right w:val="nil"/>
            </w:tcBorders>
            <w:noWrap/>
            <w:hideMark/>
          </w:tcPr>
          <w:p w14:paraId="74B39706" w14:textId="402C177B" w:rsidR="00281AE7" w:rsidRPr="000D06F3" w:rsidRDefault="00281AE7" w:rsidP="00281AE7">
            <w:pPr>
              <w:spacing w:after="0" w:line="240" w:lineRule="auto"/>
              <w:rPr>
                <w:rFonts w:eastAsia="Times New Roman" w:cs="Arial"/>
                <w:b/>
                <w:bCs/>
                <w:sz w:val="24"/>
                <w:szCs w:val="24"/>
                <w:lang w:eastAsia="en-GB"/>
              </w:rPr>
            </w:pPr>
            <w:r w:rsidRPr="000D06F3">
              <w:rPr>
                <w:rFonts w:eastAsia="Times New Roman" w:cs="Arial"/>
                <w:b/>
                <w:sz w:val="24"/>
                <w:szCs w:val="24"/>
                <w:u w:val="single"/>
                <w:lang w:eastAsia="en-GB"/>
              </w:rPr>
              <w:t>Sailing Club Road</w:t>
            </w:r>
          </w:p>
        </w:tc>
        <w:tc>
          <w:tcPr>
            <w:tcW w:w="3969" w:type="dxa"/>
            <w:tcBorders>
              <w:top w:val="nil"/>
              <w:left w:val="nil"/>
              <w:bottom w:val="nil"/>
              <w:right w:val="nil"/>
            </w:tcBorders>
            <w:noWrap/>
            <w:hideMark/>
          </w:tcPr>
          <w:p w14:paraId="28B5BB77" w14:textId="77777777" w:rsidR="00281AE7" w:rsidRPr="000D06F3" w:rsidRDefault="00281AE7" w:rsidP="00281AE7">
            <w:pPr>
              <w:spacing w:after="0" w:line="240" w:lineRule="auto"/>
              <w:rPr>
                <w:rFonts w:eastAsia="Times New Roman" w:cs="Arial"/>
                <w:sz w:val="20"/>
                <w:szCs w:val="20"/>
                <w:lang w:eastAsia="en-GB"/>
              </w:rPr>
            </w:pPr>
          </w:p>
        </w:tc>
        <w:tc>
          <w:tcPr>
            <w:tcW w:w="903" w:type="dxa"/>
            <w:tcBorders>
              <w:top w:val="nil"/>
              <w:left w:val="nil"/>
              <w:bottom w:val="nil"/>
              <w:right w:val="nil"/>
            </w:tcBorders>
            <w:noWrap/>
            <w:hideMark/>
          </w:tcPr>
          <w:p w14:paraId="5EE5887D" w14:textId="77777777" w:rsidR="00281AE7" w:rsidRPr="000D06F3" w:rsidRDefault="00281AE7" w:rsidP="00281AE7">
            <w:pPr>
              <w:spacing w:after="0" w:line="240" w:lineRule="auto"/>
              <w:rPr>
                <w:rFonts w:eastAsia="Times New Roman" w:cs="Arial"/>
                <w:sz w:val="20"/>
                <w:szCs w:val="20"/>
                <w:lang w:eastAsia="en-GB"/>
              </w:rPr>
            </w:pPr>
          </w:p>
        </w:tc>
        <w:tc>
          <w:tcPr>
            <w:tcW w:w="7602" w:type="dxa"/>
            <w:gridSpan w:val="2"/>
            <w:tcBorders>
              <w:top w:val="nil"/>
              <w:left w:val="nil"/>
              <w:bottom w:val="nil"/>
              <w:right w:val="nil"/>
            </w:tcBorders>
            <w:noWrap/>
            <w:hideMark/>
          </w:tcPr>
          <w:p w14:paraId="26B20F75" w14:textId="77777777" w:rsidR="00281AE7" w:rsidRPr="000D06F3" w:rsidRDefault="00281AE7" w:rsidP="00281AE7">
            <w:pPr>
              <w:spacing w:after="0" w:line="240" w:lineRule="auto"/>
              <w:rPr>
                <w:rFonts w:eastAsia="Times New Roman" w:cs="Arial"/>
                <w:sz w:val="20"/>
                <w:szCs w:val="20"/>
                <w:lang w:eastAsia="en-GB"/>
              </w:rPr>
            </w:pPr>
          </w:p>
        </w:tc>
      </w:tr>
      <w:tr w:rsidR="00281AE7" w:rsidRPr="000D06F3" w14:paraId="004AF5ED" w14:textId="77777777" w:rsidTr="00281AE7">
        <w:trPr>
          <w:trHeight w:val="300"/>
        </w:trPr>
        <w:tc>
          <w:tcPr>
            <w:tcW w:w="1986" w:type="dxa"/>
            <w:tcBorders>
              <w:top w:val="nil"/>
              <w:left w:val="nil"/>
              <w:bottom w:val="nil"/>
              <w:right w:val="nil"/>
            </w:tcBorders>
            <w:noWrap/>
            <w:hideMark/>
          </w:tcPr>
          <w:p w14:paraId="1A50A079" w14:textId="307EF178" w:rsidR="00281AE7" w:rsidRPr="000D06F3" w:rsidRDefault="00281AE7" w:rsidP="00281AE7">
            <w:pPr>
              <w:spacing w:after="0" w:line="240" w:lineRule="auto"/>
              <w:rPr>
                <w:rFonts w:eastAsia="Times New Roman" w:cs="Arial"/>
                <w:b/>
                <w:sz w:val="24"/>
                <w:szCs w:val="24"/>
                <w:u w:val="single"/>
                <w:lang w:eastAsia="en-GB"/>
              </w:rPr>
            </w:pPr>
            <w:r w:rsidRPr="000D06F3">
              <w:rPr>
                <w:rFonts w:eastAsia="Times New Roman" w:cs="Arial"/>
                <w:sz w:val="20"/>
                <w:szCs w:val="20"/>
                <w:lang w:eastAsia="en-GB"/>
              </w:rPr>
              <w:t>Road surface</w:t>
            </w:r>
          </w:p>
        </w:tc>
        <w:tc>
          <w:tcPr>
            <w:tcW w:w="3969" w:type="dxa"/>
            <w:tcBorders>
              <w:top w:val="nil"/>
              <w:left w:val="nil"/>
              <w:bottom w:val="nil"/>
              <w:right w:val="nil"/>
            </w:tcBorders>
            <w:noWrap/>
            <w:hideMark/>
          </w:tcPr>
          <w:p w14:paraId="222909D1" w14:textId="11024B49" w:rsidR="00281AE7" w:rsidRPr="000D06F3" w:rsidRDefault="00281AE7" w:rsidP="00281AE7">
            <w:pPr>
              <w:spacing w:after="0" w:line="240" w:lineRule="auto"/>
              <w:rPr>
                <w:rFonts w:eastAsia="Times New Roman" w:cs="Arial"/>
                <w:b/>
                <w:sz w:val="20"/>
                <w:szCs w:val="20"/>
                <w:u w:val="single"/>
                <w:lang w:eastAsia="en-GB"/>
              </w:rPr>
            </w:pPr>
            <w:r w:rsidRPr="000D06F3">
              <w:rPr>
                <w:rFonts w:eastAsia="Times New Roman" w:cs="Arial"/>
                <w:sz w:val="20"/>
                <w:szCs w:val="20"/>
                <w:lang w:eastAsia="en-GB"/>
              </w:rPr>
              <w:t>Damage to road surface causes problems for disabled users</w:t>
            </w:r>
          </w:p>
        </w:tc>
        <w:tc>
          <w:tcPr>
            <w:tcW w:w="903" w:type="dxa"/>
            <w:tcBorders>
              <w:top w:val="nil"/>
              <w:left w:val="nil"/>
              <w:bottom w:val="nil"/>
              <w:right w:val="nil"/>
            </w:tcBorders>
            <w:noWrap/>
            <w:hideMark/>
          </w:tcPr>
          <w:p w14:paraId="1B6A51D2" w14:textId="200EECF7" w:rsidR="00281AE7" w:rsidRPr="000D06F3" w:rsidRDefault="00281AE7" w:rsidP="00281AE7">
            <w:pPr>
              <w:spacing w:after="0" w:line="240" w:lineRule="auto"/>
              <w:rPr>
                <w:rFonts w:eastAsia="Times New Roman" w:cs="Arial"/>
                <w:b/>
                <w:sz w:val="20"/>
                <w:szCs w:val="20"/>
                <w:u w:val="single"/>
                <w:lang w:eastAsia="en-GB"/>
              </w:rPr>
            </w:pPr>
            <w:r w:rsidRPr="000D06F3">
              <w:rPr>
                <w:rFonts w:eastAsia="Times New Roman" w:cs="Arial"/>
                <w:sz w:val="20"/>
                <w:szCs w:val="20"/>
                <w:lang w:eastAsia="en-GB"/>
              </w:rPr>
              <w:t>Medium</w:t>
            </w:r>
          </w:p>
        </w:tc>
        <w:tc>
          <w:tcPr>
            <w:tcW w:w="7602" w:type="dxa"/>
            <w:gridSpan w:val="2"/>
            <w:tcBorders>
              <w:top w:val="nil"/>
              <w:left w:val="nil"/>
              <w:bottom w:val="nil"/>
              <w:right w:val="nil"/>
            </w:tcBorders>
            <w:noWrap/>
            <w:hideMark/>
          </w:tcPr>
          <w:p w14:paraId="58D1B649" w14:textId="6E12D319" w:rsidR="00281AE7" w:rsidRPr="000D06F3" w:rsidRDefault="00281AE7" w:rsidP="00281AE7">
            <w:pPr>
              <w:spacing w:after="0" w:line="240" w:lineRule="auto"/>
              <w:rPr>
                <w:rFonts w:eastAsia="Times New Roman" w:cs="Arial"/>
                <w:b/>
                <w:sz w:val="20"/>
                <w:szCs w:val="20"/>
                <w:u w:val="single"/>
                <w:lang w:eastAsia="en-GB"/>
              </w:rPr>
            </w:pPr>
            <w:r w:rsidRPr="000D06F3">
              <w:rPr>
                <w:rFonts w:eastAsia="Times New Roman" w:cs="Arial"/>
                <w:sz w:val="20"/>
                <w:szCs w:val="20"/>
                <w:lang w:eastAsia="en-GB"/>
              </w:rPr>
              <w:t xml:space="preserve">Road is regularly inspected by users and feedback to Clerk of any issues. </w:t>
            </w:r>
          </w:p>
        </w:tc>
      </w:tr>
      <w:tr w:rsidR="00281AE7" w:rsidRPr="000D06F3" w14:paraId="55003B1F" w14:textId="77777777" w:rsidTr="00281AE7">
        <w:trPr>
          <w:trHeight w:val="255"/>
        </w:trPr>
        <w:tc>
          <w:tcPr>
            <w:tcW w:w="1986" w:type="dxa"/>
            <w:tcBorders>
              <w:top w:val="nil"/>
              <w:left w:val="nil"/>
              <w:bottom w:val="nil"/>
              <w:right w:val="nil"/>
            </w:tcBorders>
            <w:noWrap/>
            <w:hideMark/>
          </w:tcPr>
          <w:p w14:paraId="56C92BAF" w14:textId="77777777" w:rsidR="00281AE7" w:rsidRPr="000D06F3" w:rsidRDefault="00281AE7" w:rsidP="00281AE7">
            <w:pPr>
              <w:spacing w:after="0" w:line="240" w:lineRule="auto"/>
              <w:rPr>
                <w:rFonts w:eastAsia="Times New Roman" w:cs="Arial"/>
                <w:sz w:val="20"/>
                <w:szCs w:val="20"/>
                <w:lang w:eastAsia="en-GB"/>
              </w:rPr>
            </w:pPr>
          </w:p>
        </w:tc>
        <w:tc>
          <w:tcPr>
            <w:tcW w:w="3969" w:type="dxa"/>
            <w:tcBorders>
              <w:top w:val="nil"/>
              <w:left w:val="nil"/>
              <w:bottom w:val="nil"/>
              <w:right w:val="nil"/>
            </w:tcBorders>
            <w:noWrap/>
            <w:hideMark/>
          </w:tcPr>
          <w:p w14:paraId="7E9DC751" w14:textId="77777777" w:rsidR="00281AE7" w:rsidRPr="000D06F3" w:rsidRDefault="00281AE7" w:rsidP="00281AE7">
            <w:pPr>
              <w:spacing w:after="0" w:line="240" w:lineRule="auto"/>
              <w:rPr>
                <w:rFonts w:eastAsia="Times New Roman" w:cs="Arial"/>
                <w:sz w:val="20"/>
                <w:szCs w:val="20"/>
                <w:lang w:eastAsia="en-GB"/>
              </w:rPr>
            </w:pPr>
          </w:p>
        </w:tc>
        <w:tc>
          <w:tcPr>
            <w:tcW w:w="903" w:type="dxa"/>
            <w:tcBorders>
              <w:top w:val="nil"/>
              <w:left w:val="nil"/>
              <w:bottom w:val="nil"/>
              <w:right w:val="nil"/>
            </w:tcBorders>
            <w:noWrap/>
            <w:hideMark/>
          </w:tcPr>
          <w:p w14:paraId="05F4687D" w14:textId="77777777" w:rsidR="00281AE7" w:rsidRPr="000D06F3" w:rsidRDefault="00281AE7" w:rsidP="00281AE7">
            <w:pPr>
              <w:spacing w:after="0" w:line="240" w:lineRule="auto"/>
              <w:rPr>
                <w:rFonts w:eastAsia="Times New Roman" w:cs="Arial"/>
                <w:sz w:val="20"/>
                <w:szCs w:val="20"/>
                <w:lang w:eastAsia="en-GB"/>
              </w:rPr>
            </w:pPr>
          </w:p>
        </w:tc>
        <w:tc>
          <w:tcPr>
            <w:tcW w:w="7602" w:type="dxa"/>
            <w:gridSpan w:val="2"/>
            <w:tcBorders>
              <w:top w:val="nil"/>
              <w:left w:val="nil"/>
              <w:bottom w:val="nil"/>
              <w:right w:val="nil"/>
            </w:tcBorders>
            <w:noWrap/>
            <w:hideMark/>
          </w:tcPr>
          <w:p w14:paraId="0C5932D8" w14:textId="77777777" w:rsidR="00281AE7" w:rsidRPr="000D06F3" w:rsidRDefault="00281AE7" w:rsidP="00281AE7">
            <w:pPr>
              <w:spacing w:after="0" w:line="240" w:lineRule="auto"/>
              <w:rPr>
                <w:rFonts w:eastAsia="Times New Roman" w:cs="Arial"/>
                <w:sz w:val="20"/>
                <w:szCs w:val="20"/>
                <w:lang w:eastAsia="en-GB"/>
              </w:rPr>
            </w:pPr>
          </w:p>
        </w:tc>
      </w:tr>
      <w:tr w:rsidR="00281AE7" w:rsidRPr="000D06F3" w14:paraId="4EB32BF1" w14:textId="77777777" w:rsidTr="00281AE7">
        <w:trPr>
          <w:trHeight w:val="255"/>
        </w:trPr>
        <w:tc>
          <w:tcPr>
            <w:tcW w:w="1986" w:type="dxa"/>
            <w:tcBorders>
              <w:top w:val="nil"/>
              <w:left w:val="nil"/>
              <w:bottom w:val="nil"/>
              <w:right w:val="nil"/>
            </w:tcBorders>
            <w:noWrap/>
          </w:tcPr>
          <w:p w14:paraId="04E8E603" w14:textId="5AA18DB2"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 xml:space="preserve">Cars parked on verge </w:t>
            </w:r>
          </w:p>
        </w:tc>
        <w:tc>
          <w:tcPr>
            <w:tcW w:w="3969" w:type="dxa"/>
            <w:tcBorders>
              <w:top w:val="nil"/>
              <w:left w:val="nil"/>
              <w:bottom w:val="nil"/>
              <w:right w:val="nil"/>
            </w:tcBorders>
            <w:noWrap/>
          </w:tcPr>
          <w:p w14:paraId="75CCBB15" w14:textId="7BD6F56A"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Damage caused  to surface making it dangerous for pedestrians</w:t>
            </w:r>
          </w:p>
        </w:tc>
        <w:tc>
          <w:tcPr>
            <w:tcW w:w="903" w:type="dxa"/>
            <w:tcBorders>
              <w:top w:val="nil"/>
              <w:left w:val="nil"/>
              <w:bottom w:val="nil"/>
              <w:right w:val="nil"/>
            </w:tcBorders>
            <w:noWrap/>
          </w:tcPr>
          <w:p w14:paraId="4A320519" w14:textId="761C19E9"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Medium</w:t>
            </w:r>
          </w:p>
        </w:tc>
        <w:tc>
          <w:tcPr>
            <w:tcW w:w="7602" w:type="dxa"/>
            <w:gridSpan w:val="2"/>
            <w:tcBorders>
              <w:top w:val="nil"/>
              <w:left w:val="nil"/>
              <w:bottom w:val="nil"/>
              <w:right w:val="nil"/>
            </w:tcBorders>
            <w:noWrap/>
          </w:tcPr>
          <w:p w14:paraId="7BFA5C48" w14:textId="3771C097"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PC has  strengthened the verge opposite the parking bays</w:t>
            </w:r>
          </w:p>
        </w:tc>
      </w:tr>
      <w:tr w:rsidR="00281AE7" w:rsidRPr="000D06F3" w14:paraId="5432842E" w14:textId="77777777" w:rsidTr="00281AE7">
        <w:trPr>
          <w:trHeight w:val="255"/>
        </w:trPr>
        <w:tc>
          <w:tcPr>
            <w:tcW w:w="1986" w:type="dxa"/>
            <w:tcBorders>
              <w:top w:val="nil"/>
              <w:left w:val="nil"/>
              <w:bottom w:val="nil"/>
              <w:right w:val="nil"/>
            </w:tcBorders>
            <w:noWrap/>
          </w:tcPr>
          <w:p w14:paraId="4AA9AB12" w14:textId="77777777" w:rsidR="00281AE7" w:rsidRPr="000D06F3" w:rsidRDefault="00281AE7" w:rsidP="00281AE7">
            <w:pPr>
              <w:spacing w:after="0" w:line="240" w:lineRule="auto"/>
              <w:rPr>
                <w:rFonts w:eastAsia="Times New Roman" w:cs="Arial"/>
                <w:sz w:val="20"/>
                <w:szCs w:val="20"/>
                <w:lang w:eastAsia="en-GB"/>
              </w:rPr>
            </w:pPr>
          </w:p>
        </w:tc>
        <w:tc>
          <w:tcPr>
            <w:tcW w:w="3969" w:type="dxa"/>
            <w:tcBorders>
              <w:top w:val="nil"/>
              <w:left w:val="nil"/>
              <w:bottom w:val="nil"/>
              <w:right w:val="nil"/>
            </w:tcBorders>
            <w:noWrap/>
          </w:tcPr>
          <w:p w14:paraId="6A14A84E" w14:textId="77777777" w:rsidR="00281AE7" w:rsidRPr="000D06F3" w:rsidRDefault="00281AE7" w:rsidP="00281AE7">
            <w:pPr>
              <w:spacing w:after="0" w:line="240" w:lineRule="auto"/>
              <w:rPr>
                <w:rFonts w:eastAsia="Times New Roman" w:cs="Arial"/>
                <w:sz w:val="20"/>
                <w:szCs w:val="20"/>
                <w:lang w:eastAsia="en-GB"/>
              </w:rPr>
            </w:pPr>
          </w:p>
        </w:tc>
        <w:tc>
          <w:tcPr>
            <w:tcW w:w="903" w:type="dxa"/>
            <w:tcBorders>
              <w:top w:val="nil"/>
              <w:left w:val="nil"/>
              <w:bottom w:val="nil"/>
              <w:right w:val="nil"/>
            </w:tcBorders>
            <w:noWrap/>
          </w:tcPr>
          <w:p w14:paraId="35899F37" w14:textId="77777777" w:rsidR="00281AE7" w:rsidRPr="000D06F3" w:rsidRDefault="00281AE7" w:rsidP="00281AE7">
            <w:pPr>
              <w:spacing w:after="0" w:line="240" w:lineRule="auto"/>
              <w:rPr>
                <w:rFonts w:eastAsia="Times New Roman" w:cs="Arial"/>
                <w:sz w:val="20"/>
                <w:szCs w:val="20"/>
                <w:lang w:eastAsia="en-GB"/>
              </w:rPr>
            </w:pPr>
          </w:p>
        </w:tc>
        <w:tc>
          <w:tcPr>
            <w:tcW w:w="7602" w:type="dxa"/>
            <w:gridSpan w:val="2"/>
            <w:tcBorders>
              <w:top w:val="nil"/>
              <w:left w:val="nil"/>
              <w:bottom w:val="nil"/>
              <w:right w:val="nil"/>
            </w:tcBorders>
            <w:noWrap/>
          </w:tcPr>
          <w:p w14:paraId="7BADC383" w14:textId="77777777" w:rsidR="00281AE7" w:rsidRPr="000D06F3" w:rsidRDefault="00281AE7" w:rsidP="00281AE7">
            <w:pPr>
              <w:spacing w:after="0" w:line="240" w:lineRule="auto"/>
              <w:rPr>
                <w:rFonts w:eastAsia="Times New Roman" w:cs="Arial"/>
                <w:sz w:val="20"/>
                <w:szCs w:val="20"/>
                <w:lang w:eastAsia="en-GB"/>
              </w:rPr>
            </w:pPr>
          </w:p>
        </w:tc>
      </w:tr>
      <w:tr w:rsidR="00281AE7" w:rsidRPr="000D06F3" w14:paraId="091D6E17" w14:textId="77777777" w:rsidTr="00281AE7">
        <w:trPr>
          <w:trHeight w:val="255"/>
        </w:trPr>
        <w:tc>
          <w:tcPr>
            <w:tcW w:w="1986" w:type="dxa"/>
            <w:tcBorders>
              <w:top w:val="nil"/>
              <w:left w:val="nil"/>
              <w:bottom w:val="nil"/>
              <w:right w:val="nil"/>
            </w:tcBorders>
            <w:noWrap/>
          </w:tcPr>
          <w:p w14:paraId="3105C1D6" w14:textId="7D4DBACF"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Access to lake/river from the road</w:t>
            </w:r>
          </w:p>
        </w:tc>
        <w:tc>
          <w:tcPr>
            <w:tcW w:w="3969" w:type="dxa"/>
            <w:tcBorders>
              <w:top w:val="nil"/>
              <w:left w:val="nil"/>
              <w:bottom w:val="nil"/>
              <w:right w:val="nil"/>
            </w:tcBorders>
            <w:noWrap/>
          </w:tcPr>
          <w:p w14:paraId="44EA0283" w14:textId="3FE22B35"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Risk of falling into river/lake from Sailing Club Road bank</w:t>
            </w:r>
          </w:p>
        </w:tc>
        <w:tc>
          <w:tcPr>
            <w:tcW w:w="903" w:type="dxa"/>
            <w:tcBorders>
              <w:top w:val="nil"/>
              <w:left w:val="nil"/>
              <w:bottom w:val="nil"/>
              <w:right w:val="nil"/>
            </w:tcBorders>
            <w:noWrap/>
          </w:tcPr>
          <w:p w14:paraId="606F3846" w14:textId="500BD85F"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Low</w:t>
            </w:r>
          </w:p>
        </w:tc>
        <w:tc>
          <w:tcPr>
            <w:tcW w:w="7602" w:type="dxa"/>
            <w:gridSpan w:val="2"/>
            <w:tcBorders>
              <w:top w:val="nil"/>
              <w:left w:val="nil"/>
              <w:bottom w:val="nil"/>
              <w:right w:val="nil"/>
            </w:tcBorders>
            <w:noWrap/>
          </w:tcPr>
          <w:p w14:paraId="25CEC9B8" w14:textId="3A4A353D"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 xml:space="preserve">Land adjacent to the Lake is not owned by the Council and is fenced by the tenants (Sailing Club, Fishermen). Undergrowth prevents access to the river and water is not deep. </w:t>
            </w:r>
          </w:p>
        </w:tc>
      </w:tr>
      <w:tr w:rsidR="00281AE7" w:rsidRPr="000D06F3" w14:paraId="0DE02C83" w14:textId="77777777" w:rsidTr="00281AE7">
        <w:trPr>
          <w:trHeight w:val="255"/>
        </w:trPr>
        <w:tc>
          <w:tcPr>
            <w:tcW w:w="1986" w:type="dxa"/>
            <w:tcBorders>
              <w:top w:val="nil"/>
              <w:left w:val="nil"/>
              <w:bottom w:val="nil"/>
              <w:right w:val="nil"/>
            </w:tcBorders>
            <w:noWrap/>
          </w:tcPr>
          <w:p w14:paraId="49151E74" w14:textId="77777777" w:rsidR="00281AE7" w:rsidRPr="000D06F3" w:rsidRDefault="00281AE7" w:rsidP="00281AE7">
            <w:pPr>
              <w:spacing w:after="0" w:line="240" w:lineRule="auto"/>
              <w:rPr>
                <w:rFonts w:eastAsia="Times New Roman" w:cs="Arial"/>
                <w:sz w:val="20"/>
                <w:szCs w:val="20"/>
                <w:lang w:eastAsia="en-GB"/>
              </w:rPr>
            </w:pPr>
          </w:p>
        </w:tc>
        <w:tc>
          <w:tcPr>
            <w:tcW w:w="3969" w:type="dxa"/>
            <w:tcBorders>
              <w:top w:val="nil"/>
              <w:left w:val="nil"/>
              <w:bottom w:val="nil"/>
              <w:right w:val="nil"/>
            </w:tcBorders>
            <w:noWrap/>
          </w:tcPr>
          <w:p w14:paraId="4A3E2786" w14:textId="77777777" w:rsidR="00281AE7" w:rsidRPr="000D06F3" w:rsidRDefault="00281AE7" w:rsidP="00281AE7">
            <w:pPr>
              <w:spacing w:after="0" w:line="240" w:lineRule="auto"/>
              <w:rPr>
                <w:rFonts w:eastAsia="Times New Roman" w:cs="Arial"/>
                <w:sz w:val="20"/>
                <w:szCs w:val="20"/>
                <w:lang w:eastAsia="en-GB"/>
              </w:rPr>
            </w:pPr>
          </w:p>
        </w:tc>
        <w:tc>
          <w:tcPr>
            <w:tcW w:w="903" w:type="dxa"/>
            <w:tcBorders>
              <w:top w:val="nil"/>
              <w:left w:val="nil"/>
              <w:bottom w:val="nil"/>
              <w:right w:val="nil"/>
            </w:tcBorders>
            <w:noWrap/>
          </w:tcPr>
          <w:p w14:paraId="4D7F2249" w14:textId="77777777" w:rsidR="00281AE7" w:rsidRPr="000D06F3" w:rsidRDefault="00281AE7" w:rsidP="00281AE7">
            <w:pPr>
              <w:spacing w:after="0" w:line="240" w:lineRule="auto"/>
              <w:rPr>
                <w:rFonts w:eastAsia="Times New Roman" w:cs="Arial"/>
                <w:sz w:val="20"/>
                <w:szCs w:val="20"/>
                <w:lang w:eastAsia="en-GB"/>
              </w:rPr>
            </w:pPr>
          </w:p>
        </w:tc>
        <w:tc>
          <w:tcPr>
            <w:tcW w:w="7602" w:type="dxa"/>
            <w:gridSpan w:val="2"/>
            <w:tcBorders>
              <w:top w:val="nil"/>
              <w:left w:val="nil"/>
              <w:bottom w:val="nil"/>
              <w:right w:val="nil"/>
            </w:tcBorders>
            <w:noWrap/>
          </w:tcPr>
          <w:p w14:paraId="215325DC" w14:textId="77777777" w:rsidR="00281AE7" w:rsidRPr="000D06F3" w:rsidRDefault="00281AE7" w:rsidP="00281AE7">
            <w:pPr>
              <w:spacing w:after="0" w:line="240" w:lineRule="auto"/>
              <w:rPr>
                <w:rFonts w:eastAsia="Times New Roman" w:cs="Arial"/>
                <w:sz w:val="20"/>
                <w:szCs w:val="20"/>
                <w:lang w:eastAsia="en-GB"/>
              </w:rPr>
            </w:pPr>
          </w:p>
        </w:tc>
      </w:tr>
      <w:tr w:rsidR="00281AE7" w:rsidRPr="000D06F3" w14:paraId="4BEA3830" w14:textId="77777777" w:rsidTr="00281AE7">
        <w:trPr>
          <w:trHeight w:val="255"/>
        </w:trPr>
        <w:tc>
          <w:tcPr>
            <w:tcW w:w="1986" w:type="dxa"/>
            <w:tcBorders>
              <w:top w:val="nil"/>
              <w:left w:val="nil"/>
              <w:bottom w:val="nil"/>
              <w:right w:val="nil"/>
            </w:tcBorders>
            <w:noWrap/>
          </w:tcPr>
          <w:p w14:paraId="6C184AEB" w14:textId="4ACFDAF4"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b/>
                <w:bCs/>
                <w:sz w:val="24"/>
                <w:szCs w:val="24"/>
                <w:u w:val="single"/>
                <w:lang w:eastAsia="en-GB"/>
              </w:rPr>
              <w:t>Legal Powers</w:t>
            </w:r>
          </w:p>
        </w:tc>
        <w:tc>
          <w:tcPr>
            <w:tcW w:w="3969" w:type="dxa"/>
            <w:tcBorders>
              <w:top w:val="nil"/>
              <w:left w:val="nil"/>
              <w:bottom w:val="nil"/>
              <w:right w:val="nil"/>
            </w:tcBorders>
            <w:noWrap/>
          </w:tcPr>
          <w:p w14:paraId="7AFF1573" w14:textId="230F943D" w:rsidR="00281AE7" w:rsidRPr="000D06F3" w:rsidRDefault="00281AE7" w:rsidP="00281AE7">
            <w:pPr>
              <w:spacing w:after="0" w:line="240" w:lineRule="auto"/>
              <w:rPr>
                <w:rFonts w:eastAsia="Times New Roman" w:cs="Arial"/>
                <w:sz w:val="20"/>
                <w:szCs w:val="20"/>
                <w:lang w:eastAsia="en-GB"/>
              </w:rPr>
            </w:pPr>
          </w:p>
        </w:tc>
        <w:tc>
          <w:tcPr>
            <w:tcW w:w="903" w:type="dxa"/>
            <w:tcBorders>
              <w:top w:val="nil"/>
              <w:left w:val="nil"/>
              <w:bottom w:val="nil"/>
              <w:right w:val="nil"/>
            </w:tcBorders>
            <w:noWrap/>
          </w:tcPr>
          <w:p w14:paraId="26E6D530" w14:textId="27B6BA95" w:rsidR="00281AE7" w:rsidRPr="000D06F3" w:rsidRDefault="00281AE7" w:rsidP="00281AE7">
            <w:pPr>
              <w:spacing w:after="0" w:line="240" w:lineRule="auto"/>
              <w:rPr>
                <w:rFonts w:eastAsia="Times New Roman" w:cs="Arial"/>
                <w:sz w:val="20"/>
                <w:szCs w:val="20"/>
                <w:lang w:eastAsia="en-GB"/>
              </w:rPr>
            </w:pPr>
          </w:p>
        </w:tc>
        <w:tc>
          <w:tcPr>
            <w:tcW w:w="7602" w:type="dxa"/>
            <w:gridSpan w:val="2"/>
            <w:tcBorders>
              <w:top w:val="nil"/>
              <w:left w:val="nil"/>
              <w:bottom w:val="nil"/>
              <w:right w:val="nil"/>
            </w:tcBorders>
            <w:noWrap/>
          </w:tcPr>
          <w:p w14:paraId="008D6862" w14:textId="2820B87A" w:rsidR="00281AE7" w:rsidRPr="000D06F3" w:rsidRDefault="00281AE7" w:rsidP="00281AE7">
            <w:pPr>
              <w:spacing w:after="0" w:line="240" w:lineRule="auto"/>
              <w:rPr>
                <w:rFonts w:eastAsia="Times New Roman" w:cs="Arial"/>
                <w:sz w:val="20"/>
                <w:szCs w:val="20"/>
                <w:lang w:eastAsia="en-GB"/>
              </w:rPr>
            </w:pPr>
          </w:p>
        </w:tc>
      </w:tr>
      <w:tr w:rsidR="00281AE7" w:rsidRPr="000D06F3" w14:paraId="4D21CE1B" w14:textId="77777777" w:rsidTr="00281AE7">
        <w:trPr>
          <w:trHeight w:val="315"/>
        </w:trPr>
        <w:tc>
          <w:tcPr>
            <w:tcW w:w="1986" w:type="dxa"/>
            <w:tcBorders>
              <w:top w:val="nil"/>
              <w:left w:val="nil"/>
              <w:bottom w:val="nil"/>
              <w:right w:val="nil"/>
            </w:tcBorders>
            <w:noWrap/>
            <w:hideMark/>
          </w:tcPr>
          <w:p w14:paraId="46B1DFE3" w14:textId="03CC0188" w:rsidR="00281AE7" w:rsidRPr="000D06F3" w:rsidRDefault="00281AE7" w:rsidP="00281AE7">
            <w:pPr>
              <w:spacing w:after="0" w:line="240" w:lineRule="auto"/>
              <w:rPr>
                <w:rFonts w:eastAsia="Times New Roman" w:cs="Arial"/>
                <w:b/>
                <w:bCs/>
                <w:sz w:val="24"/>
                <w:szCs w:val="24"/>
                <w:u w:val="single"/>
                <w:lang w:eastAsia="en-GB"/>
              </w:rPr>
            </w:pPr>
            <w:r w:rsidRPr="000D06F3">
              <w:rPr>
                <w:rFonts w:eastAsia="Times New Roman" w:cs="Arial"/>
                <w:sz w:val="20"/>
                <w:szCs w:val="20"/>
                <w:lang w:eastAsia="en-GB"/>
              </w:rPr>
              <w:t>Council decision</w:t>
            </w:r>
          </w:p>
        </w:tc>
        <w:tc>
          <w:tcPr>
            <w:tcW w:w="3969" w:type="dxa"/>
            <w:tcBorders>
              <w:top w:val="nil"/>
              <w:left w:val="nil"/>
              <w:bottom w:val="nil"/>
              <w:right w:val="nil"/>
            </w:tcBorders>
            <w:noWrap/>
            <w:hideMark/>
          </w:tcPr>
          <w:p w14:paraId="30E6EBA5" w14:textId="66C9C3B9"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Ultra Vires - press or parishioner accusation</w:t>
            </w:r>
            <w:r w:rsidR="002A2EBE">
              <w:rPr>
                <w:rFonts w:eastAsia="Times New Roman" w:cs="Arial"/>
                <w:sz w:val="20"/>
                <w:szCs w:val="20"/>
                <w:lang w:eastAsia="en-GB"/>
              </w:rPr>
              <w:t>.</w:t>
            </w:r>
            <w:r w:rsidRPr="000D06F3">
              <w:rPr>
                <w:rFonts w:eastAsia="Times New Roman" w:cs="Arial"/>
                <w:sz w:val="20"/>
                <w:szCs w:val="20"/>
                <w:lang w:eastAsia="en-GB"/>
              </w:rPr>
              <w:t xml:space="preserve"> Auditor problems. Members surcharged</w:t>
            </w:r>
          </w:p>
        </w:tc>
        <w:tc>
          <w:tcPr>
            <w:tcW w:w="903" w:type="dxa"/>
            <w:tcBorders>
              <w:top w:val="nil"/>
              <w:left w:val="nil"/>
              <w:bottom w:val="nil"/>
              <w:right w:val="nil"/>
            </w:tcBorders>
            <w:noWrap/>
            <w:hideMark/>
          </w:tcPr>
          <w:p w14:paraId="25EAED2A" w14:textId="3479AF45"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Low</w:t>
            </w:r>
          </w:p>
        </w:tc>
        <w:tc>
          <w:tcPr>
            <w:tcW w:w="7602" w:type="dxa"/>
            <w:gridSpan w:val="2"/>
            <w:tcBorders>
              <w:top w:val="nil"/>
              <w:left w:val="nil"/>
              <w:bottom w:val="nil"/>
              <w:right w:val="nil"/>
            </w:tcBorders>
            <w:noWrap/>
            <w:hideMark/>
          </w:tcPr>
          <w:p w14:paraId="40991E07" w14:textId="581ED763"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Members and Clerk training available. Member and Clerk vigilance.</w:t>
            </w:r>
          </w:p>
        </w:tc>
      </w:tr>
      <w:tr w:rsidR="00281AE7" w:rsidRPr="000D06F3" w14:paraId="70948E10" w14:textId="77777777" w:rsidTr="00281AE7">
        <w:trPr>
          <w:trHeight w:val="255"/>
        </w:trPr>
        <w:tc>
          <w:tcPr>
            <w:tcW w:w="1986" w:type="dxa"/>
            <w:tcBorders>
              <w:top w:val="nil"/>
              <w:left w:val="nil"/>
              <w:bottom w:val="nil"/>
              <w:right w:val="nil"/>
            </w:tcBorders>
            <w:noWrap/>
            <w:hideMark/>
          </w:tcPr>
          <w:p w14:paraId="7FF6E15D" w14:textId="0D8AFB9D" w:rsidR="00281AE7" w:rsidRPr="000D06F3" w:rsidRDefault="00281AE7" w:rsidP="00281AE7">
            <w:pPr>
              <w:spacing w:after="0" w:line="240" w:lineRule="auto"/>
              <w:rPr>
                <w:rFonts w:eastAsia="Times New Roman" w:cs="Arial"/>
                <w:sz w:val="20"/>
                <w:szCs w:val="20"/>
                <w:lang w:eastAsia="en-GB"/>
              </w:rPr>
            </w:pPr>
          </w:p>
        </w:tc>
        <w:tc>
          <w:tcPr>
            <w:tcW w:w="3969" w:type="dxa"/>
            <w:tcBorders>
              <w:top w:val="nil"/>
              <w:left w:val="nil"/>
              <w:bottom w:val="nil"/>
              <w:right w:val="nil"/>
            </w:tcBorders>
            <w:noWrap/>
            <w:hideMark/>
          </w:tcPr>
          <w:p w14:paraId="3D30B8AD" w14:textId="27E3713B" w:rsidR="00281AE7" w:rsidRPr="000D06F3" w:rsidRDefault="00281AE7" w:rsidP="00281AE7">
            <w:pPr>
              <w:spacing w:after="0" w:line="240" w:lineRule="auto"/>
              <w:rPr>
                <w:rFonts w:eastAsia="Times New Roman" w:cs="Arial"/>
                <w:sz w:val="20"/>
                <w:szCs w:val="20"/>
                <w:lang w:eastAsia="en-GB"/>
              </w:rPr>
            </w:pPr>
          </w:p>
        </w:tc>
        <w:tc>
          <w:tcPr>
            <w:tcW w:w="903" w:type="dxa"/>
            <w:tcBorders>
              <w:top w:val="nil"/>
              <w:left w:val="nil"/>
              <w:bottom w:val="nil"/>
              <w:right w:val="nil"/>
            </w:tcBorders>
            <w:noWrap/>
            <w:hideMark/>
          </w:tcPr>
          <w:p w14:paraId="1129A37C" w14:textId="5B7BAAF1" w:rsidR="00281AE7" w:rsidRPr="000D06F3" w:rsidRDefault="00281AE7" w:rsidP="00281AE7">
            <w:pPr>
              <w:spacing w:after="0" w:line="240" w:lineRule="auto"/>
              <w:rPr>
                <w:rFonts w:eastAsia="Times New Roman" w:cs="Arial"/>
                <w:sz w:val="20"/>
                <w:szCs w:val="20"/>
                <w:lang w:eastAsia="en-GB"/>
              </w:rPr>
            </w:pPr>
          </w:p>
        </w:tc>
        <w:tc>
          <w:tcPr>
            <w:tcW w:w="7602" w:type="dxa"/>
            <w:gridSpan w:val="2"/>
            <w:tcBorders>
              <w:top w:val="nil"/>
              <w:left w:val="nil"/>
              <w:bottom w:val="nil"/>
              <w:right w:val="nil"/>
            </w:tcBorders>
            <w:noWrap/>
            <w:hideMark/>
          </w:tcPr>
          <w:p w14:paraId="05718F56" w14:textId="3259B678" w:rsidR="00281AE7" w:rsidRPr="000D06F3" w:rsidRDefault="00281AE7" w:rsidP="00281AE7">
            <w:pPr>
              <w:spacing w:after="0" w:line="240" w:lineRule="auto"/>
              <w:rPr>
                <w:rFonts w:eastAsia="Times New Roman" w:cs="Arial"/>
                <w:sz w:val="20"/>
                <w:szCs w:val="20"/>
                <w:lang w:eastAsia="en-GB"/>
              </w:rPr>
            </w:pPr>
          </w:p>
        </w:tc>
      </w:tr>
      <w:tr w:rsidR="00281AE7" w:rsidRPr="000D06F3" w14:paraId="663DBCFF" w14:textId="77777777" w:rsidTr="00281AE7">
        <w:trPr>
          <w:trHeight w:val="255"/>
        </w:trPr>
        <w:tc>
          <w:tcPr>
            <w:tcW w:w="1986" w:type="dxa"/>
            <w:tcBorders>
              <w:top w:val="nil"/>
              <w:left w:val="nil"/>
              <w:bottom w:val="nil"/>
              <w:right w:val="nil"/>
            </w:tcBorders>
            <w:noWrap/>
            <w:hideMark/>
          </w:tcPr>
          <w:p w14:paraId="0E1AE205" w14:textId="36B9E80B"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b/>
                <w:bCs/>
                <w:sz w:val="24"/>
                <w:szCs w:val="24"/>
                <w:u w:val="single"/>
                <w:lang w:eastAsia="en-GB"/>
              </w:rPr>
              <w:t>Open Spaces</w:t>
            </w:r>
          </w:p>
        </w:tc>
        <w:tc>
          <w:tcPr>
            <w:tcW w:w="3969" w:type="dxa"/>
            <w:tcBorders>
              <w:top w:val="nil"/>
              <w:left w:val="nil"/>
              <w:bottom w:val="nil"/>
              <w:right w:val="nil"/>
            </w:tcBorders>
            <w:noWrap/>
            <w:hideMark/>
          </w:tcPr>
          <w:p w14:paraId="385D8400" w14:textId="1507CEA8" w:rsidR="00281AE7" w:rsidRPr="000D06F3" w:rsidRDefault="00281AE7" w:rsidP="00281AE7">
            <w:pPr>
              <w:spacing w:after="0" w:line="240" w:lineRule="auto"/>
              <w:rPr>
                <w:rFonts w:eastAsia="Times New Roman" w:cs="Arial"/>
                <w:sz w:val="20"/>
                <w:szCs w:val="20"/>
                <w:lang w:eastAsia="en-GB"/>
              </w:rPr>
            </w:pPr>
          </w:p>
        </w:tc>
        <w:tc>
          <w:tcPr>
            <w:tcW w:w="903" w:type="dxa"/>
            <w:tcBorders>
              <w:top w:val="nil"/>
              <w:left w:val="nil"/>
              <w:bottom w:val="nil"/>
              <w:right w:val="nil"/>
            </w:tcBorders>
            <w:noWrap/>
            <w:hideMark/>
          </w:tcPr>
          <w:p w14:paraId="769DD7F4" w14:textId="77777777" w:rsidR="00281AE7" w:rsidRPr="000D06F3" w:rsidRDefault="00281AE7" w:rsidP="00281AE7">
            <w:pPr>
              <w:spacing w:after="0" w:line="240" w:lineRule="auto"/>
              <w:rPr>
                <w:rFonts w:eastAsia="Times New Roman" w:cs="Arial"/>
                <w:sz w:val="20"/>
                <w:szCs w:val="20"/>
                <w:lang w:eastAsia="en-GB"/>
              </w:rPr>
            </w:pPr>
          </w:p>
        </w:tc>
        <w:tc>
          <w:tcPr>
            <w:tcW w:w="7602" w:type="dxa"/>
            <w:gridSpan w:val="2"/>
            <w:tcBorders>
              <w:top w:val="nil"/>
              <w:left w:val="nil"/>
              <w:bottom w:val="nil"/>
              <w:right w:val="nil"/>
            </w:tcBorders>
            <w:noWrap/>
            <w:hideMark/>
          </w:tcPr>
          <w:p w14:paraId="20729152" w14:textId="678FC2A5" w:rsidR="00281AE7" w:rsidRPr="000D06F3" w:rsidRDefault="00281AE7" w:rsidP="00281AE7">
            <w:pPr>
              <w:spacing w:after="0" w:line="240" w:lineRule="auto"/>
              <w:rPr>
                <w:rFonts w:eastAsia="Times New Roman" w:cs="Arial"/>
                <w:sz w:val="20"/>
                <w:szCs w:val="20"/>
                <w:lang w:eastAsia="en-GB"/>
              </w:rPr>
            </w:pPr>
          </w:p>
        </w:tc>
      </w:tr>
      <w:tr w:rsidR="00281AE7" w:rsidRPr="000D06F3" w14:paraId="545DE88A" w14:textId="77777777" w:rsidTr="00281AE7">
        <w:trPr>
          <w:trHeight w:val="315"/>
        </w:trPr>
        <w:tc>
          <w:tcPr>
            <w:tcW w:w="1986" w:type="dxa"/>
            <w:tcBorders>
              <w:top w:val="nil"/>
              <w:left w:val="nil"/>
              <w:bottom w:val="nil"/>
              <w:right w:val="nil"/>
            </w:tcBorders>
            <w:noWrap/>
            <w:hideMark/>
          </w:tcPr>
          <w:p w14:paraId="19C78F81" w14:textId="3CF5D53B" w:rsidR="00281AE7" w:rsidRPr="000D06F3" w:rsidRDefault="00281AE7" w:rsidP="00281AE7">
            <w:pPr>
              <w:spacing w:after="0" w:line="240" w:lineRule="auto"/>
              <w:rPr>
                <w:rFonts w:eastAsia="Times New Roman" w:cs="Arial"/>
                <w:b/>
                <w:bCs/>
                <w:sz w:val="24"/>
                <w:szCs w:val="24"/>
                <w:u w:val="single"/>
                <w:lang w:eastAsia="en-GB"/>
              </w:rPr>
            </w:pPr>
            <w:r w:rsidRPr="000D06F3">
              <w:rPr>
                <w:rFonts w:eastAsia="Times New Roman" w:cs="Arial"/>
                <w:sz w:val="20"/>
                <w:szCs w:val="20"/>
                <w:lang w:eastAsia="en-GB"/>
              </w:rPr>
              <w:t>All Open Spaces</w:t>
            </w:r>
          </w:p>
        </w:tc>
        <w:tc>
          <w:tcPr>
            <w:tcW w:w="3969" w:type="dxa"/>
            <w:tcBorders>
              <w:top w:val="nil"/>
              <w:left w:val="nil"/>
              <w:bottom w:val="nil"/>
              <w:right w:val="nil"/>
            </w:tcBorders>
            <w:noWrap/>
            <w:hideMark/>
          </w:tcPr>
          <w:p w14:paraId="17D8FFD6" w14:textId="3E021CFD"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Public misuse</w:t>
            </w:r>
          </w:p>
        </w:tc>
        <w:tc>
          <w:tcPr>
            <w:tcW w:w="903" w:type="dxa"/>
            <w:tcBorders>
              <w:top w:val="nil"/>
              <w:left w:val="nil"/>
              <w:bottom w:val="nil"/>
              <w:right w:val="nil"/>
            </w:tcBorders>
            <w:noWrap/>
            <w:hideMark/>
          </w:tcPr>
          <w:p w14:paraId="7ADB8284" w14:textId="721EE69B"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Low</w:t>
            </w:r>
          </w:p>
        </w:tc>
        <w:tc>
          <w:tcPr>
            <w:tcW w:w="7602" w:type="dxa"/>
            <w:gridSpan w:val="2"/>
            <w:tcBorders>
              <w:top w:val="nil"/>
              <w:left w:val="nil"/>
              <w:bottom w:val="nil"/>
              <w:right w:val="nil"/>
            </w:tcBorders>
            <w:noWrap/>
            <w:hideMark/>
          </w:tcPr>
          <w:p w14:paraId="36BAA01A" w14:textId="77777777" w:rsidR="00281AE7"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 xml:space="preserve">Ensure Bye Laws maintained.  </w:t>
            </w:r>
          </w:p>
          <w:p w14:paraId="522AF09F" w14:textId="2681BA34" w:rsidR="00262AA2" w:rsidRPr="000D06F3" w:rsidRDefault="00262AA2" w:rsidP="00281AE7">
            <w:pPr>
              <w:spacing w:after="0" w:line="240" w:lineRule="auto"/>
              <w:rPr>
                <w:rFonts w:eastAsia="Times New Roman" w:cs="Arial"/>
                <w:sz w:val="20"/>
                <w:szCs w:val="20"/>
                <w:lang w:eastAsia="en-GB"/>
              </w:rPr>
            </w:pPr>
          </w:p>
        </w:tc>
      </w:tr>
      <w:tr w:rsidR="00281AE7" w:rsidRPr="000D06F3" w14:paraId="153536E7" w14:textId="77777777" w:rsidTr="00281AE7">
        <w:trPr>
          <w:trHeight w:val="255"/>
        </w:trPr>
        <w:tc>
          <w:tcPr>
            <w:tcW w:w="1986" w:type="dxa"/>
            <w:tcBorders>
              <w:top w:val="nil"/>
              <w:left w:val="nil"/>
              <w:bottom w:val="nil"/>
              <w:right w:val="nil"/>
            </w:tcBorders>
            <w:noWrap/>
            <w:hideMark/>
          </w:tcPr>
          <w:p w14:paraId="37E262D6" w14:textId="59D113F6" w:rsidR="00281AE7" w:rsidRPr="000D06F3" w:rsidRDefault="00281AE7" w:rsidP="00281AE7">
            <w:pPr>
              <w:spacing w:after="0" w:line="240" w:lineRule="auto"/>
              <w:rPr>
                <w:rFonts w:eastAsia="Times New Roman" w:cs="Arial"/>
                <w:sz w:val="20"/>
                <w:szCs w:val="20"/>
                <w:lang w:eastAsia="en-GB"/>
              </w:rPr>
            </w:pPr>
            <w:bookmarkStart w:id="0" w:name="_Hlk165453177"/>
          </w:p>
        </w:tc>
        <w:tc>
          <w:tcPr>
            <w:tcW w:w="3969" w:type="dxa"/>
            <w:tcBorders>
              <w:top w:val="nil"/>
              <w:left w:val="nil"/>
              <w:bottom w:val="nil"/>
              <w:right w:val="nil"/>
            </w:tcBorders>
            <w:noWrap/>
            <w:hideMark/>
          </w:tcPr>
          <w:p w14:paraId="02F67FD1" w14:textId="44F7B19D" w:rsidR="00281AE7" w:rsidRPr="000D06F3" w:rsidRDefault="00281AE7" w:rsidP="00281AE7">
            <w:pPr>
              <w:spacing w:after="0" w:line="240" w:lineRule="auto"/>
              <w:rPr>
                <w:rFonts w:eastAsia="Times New Roman" w:cs="Arial"/>
                <w:sz w:val="20"/>
                <w:szCs w:val="20"/>
                <w:lang w:eastAsia="en-GB"/>
              </w:rPr>
            </w:pPr>
          </w:p>
        </w:tc>
        <w:tc>
          <w:tcPr>
            <w:tcW w:w="903" w:type="dxa"/>
            <w:tcBorders>
              <w:top w:val="nil"/>
              <w:left w:val="nil"/>
              <w:bottom w:val="nil"/>
              <w:right w:val="nil"/>
            </w:tcBorders>
            <w:noWrap/>
            <w:hideMark/>
          </w:tcPr>
          <w:p w14:paraId="459220C2" w14:textId="6D65A76E" w:rsidR="00281AE7" w:rsidRPr="000D06F3" w:rsidRDefault="00281AE7" w:rsidP="00281AE7">
            <w:pPr>
              <w:spacing w:after="0" w:line="240" w:lineRule="auto"/>
              <w:rPr>
                <w:rFonts w:eastAsia="Times New Roman" w:cs="Arial"/>
                <w:sz w:val="20"/>
                <w:szCs w:val="20"/>
                <w:lang w:eastAsia="en-GB"/>
              </w:rPr>
            </w:pPr>
          </w:p>
        </w:tc>
        <w:tc>
          <w:tcPr>
            <w:tcW w:w="7602" w:type="dxa"/>
            <w:gridSpan w:val="2"/>
            <w:tcBorders>
              <w:top w:val="nil"/>
              <w:left w:val="nil"/>
              <w:bottom w:val="nil"/>
              <w:right w:val="nil"/>
            </w:tcBorders>
            <w:noWrap/>
            <w:hideMark/>
          </w:tcPr>
          <w:p w14:paraId="11FF9649" w14:textId="6FD5072B" w:rsidR="00281AE7" w:rsidRPr="000D06F3" w:rsidRDefault="00281AE7" w:rsidP="00281AE7">
            <w:pPr>
              <w:spacing w:after="0" w:line="240" w:lineRule="auto"/>
              <w:rPr>
                <w:rFonts w:eastAsia="Times New Roman" w:cs="Arial"/>
                <w:sz w:val="20"/>
                <w:szCs w:val="20"/>
                <w:lang w:eastAsia="en-GB"/>
              </w:rPr>
            </w:pPr>
          </w:p>
        </w:tc>
      </w:tr>
      <w:tr w:rsidR="00281AE7" w:rsidRPr="000D06F3" w14:paraId="46489CFA" w14:textId="77777777" w:rsidTr="00281AE7">
        <w:trPr>
          <w:trHeight w:val="255"/>
        </w:trPr>
        <w:tc>
          <w:tcPr>
            <w:tcW w:w="1986" w:type="dxa"/>
            <w:tcBorders>
              <w:top w:val="nil"/>
              <w:left w:val="nil"/>
              <w:bottom w:val="nil"/>
              <w:right w:val="nil"/>
            </w:tcBorders>
            <w:noWrap/>
            <w:hideMark/>
          </w:tcPr>
          <w:p w14:paraId="3588013A" w14:textId="5F5D6B9C"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lastRenderedPageBreak/>
              <w:t>Burial Ground and Churchyard</w:t>
            </w:r>
          </w:p>
        </w:tc>
        <w:tc>
          <w:tcPr>
            <w:tcW w:w="3969" w:type="dxa"/>
            <w:tcBorders>
              <w:top w:val="nil"/>
              <w:left w:val="nil"/>
              <w:bottom w:val="nil"/>
              <w:right w:val="nil"/>
            </w:tcBorders>
            <w:noWrap/>
            <w:hideMark/>
          </w:tcPr>
          <w:p w14:paraId="3DA3E896" w14:textId="1CFDAF9D"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Memorial stability - risk to visitors and workmen</w:t>
            </w:r>
          </w:p>
        </w:tc>
        <w:tc>
          <w:tcPr>
            <w:tcW w:w="903" w:type="dxa"/>
            <w:tcBorders>
              <w:top w:val="nil"/>
              <w:left w:val="nil"/>
              <w:bottom w:val="nil"/>
              <w:right w:val="nil"/>
            </w:tcBorders>
            <w:noWrap/>
            <w:hideMark/>
          </w:tcPr>
          <w:p w14:paraId="541E8627" w14:textId="4B46E8B6"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Medium</w:t>
            </w:r>
          </w:p>
        </w:tc>
        <w:tc>
          <w:tcPr>
            <w:tcW w:w="7602" w:type="dxa"/>
            <w:gridSpan w:val="2"/>
            <w:tcBorders>
              <w:top w:val="nil"/>
              <w:left w:val="nil"/>
              <w:bottom w:val="nil"/>
              <w:right w:val="nil"/>
            </w:tcBorders>
            <w:noWrap/>
            <w:hideMark/>
          </w:tcPr>
          <w:p w14:paraId="320D60D5" w14:textId="7A5A5D50"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Annual stability check by 2 Members.</w:t>
            </w:r>
          </w:p>
        </w:tc>
      </w:tr>
      <w:bookmarkEnd w:id="0"/>
      <w:tr w:rsidR="00281AE7" w:rsidRPr="000D06F3" w14:paraId="30114A24" w14:textId="77777777" w:rsidTr="00281AE7">
        <w:trPr>
          <w:trHeight w:val="255"/>
        </w:trPr>
        <w:tc>
          <w:tcPr>
            <w:tcW w:w="1986" w:type="dxa"/>
            <w:tcBorders>
              <w:top w:val="nil"/>
              <w:left w:val="nil"/>
              <w:bottom w:val="nil"/>
              <w:right w:val="nil"/>
            </w:tcBorders>
            <w:noWrap/>
            <w:hideMark/>
          </w:tcPr>
          <w:p w14:paraId="6ABAF53D" w14:textId="77777777" w:rsidR="00281AE7" w:rsidRPr="000D06F3" w:rsidRDefault="00281AE7" w:rsidP="00281AE7">
            <w:pPr>
              <w:spacing w:after="0" w:line="240" w:lineRule="auto"/>
              <w:rPr>
                <w:rFonts w:eastAsia="Times New Roman" w:cs="Arial"/>
                <w:sz w:val="20"/>
                <w:szCs w:val="20"/>
                <w:lang w:eastAsia="en-GB"/>
              </w:rPr>
            </w:pPr>
          </w:p>
        </w:tc>
        <w:tc>
          <w:tcPr>
            <w:tcW w:w="3969" w:type="dxa"/>
            <w:tcBorders>
              <w:top w:val="nil"/>
              <w:left w:val="nil"/>
              <w:bottom w:val="nil"/>
              <w:right w:val="nil"/>
            </w:tcBorders>
            <w:noWrap/>
            <w:hideMark/>
          </w:tcPr>
          <w:p w14:paraId="215F1DDF" w14:textId="77777777" w:rsidR="00281AE7" w:rsidRPr="000D06F3" w:rsidRDefault="00281AE7" w:rsidP="00281AE7">
            <w:pPr>
              <w:spacing w:after="0" w:line="240" w:lineRule="auto"/>
              <w:rPr>
                <w:rFonts w:eastAsia="Times New Roman" w:cs="Arial"/>
                <w:sz w:val="20"/>
                <w:szCs w:val="20"/>
                <w:lang w:eastAsia="en-GB"/>
              </w:rPr>
            </w:pPr>
          </w:p>
        </w:tc>
        <w:tc>
          <w:tcPr>
            <w:tcW w:w="903" w:type="dxa"/>
            <w:tcBorders>
              <w:top w:val="nil"/>
              <w:left w:val="nil"/>
              <w:bottom w:val="nil"/>
              <w:right w:val="nil"/>
            </w:tcBorders>
            <w:noWrap/>
            <w:hideMark/>
          </w:tcPr>
          <w:p w14:paraId="5909BF63" w14:textId="77777777" w:rsidR="00281AE7" w:rsidRPr="000D06F3" w:rsidRDefault="00281AE7" w:rsidP="00281AE7">
            <w:pPr>
              <w:spacing w:after="0" w:line="240" w:lineRule="auto"/>
              <w:rPr>
                <w:rFonts w:eastAsia="Times New Roman" w:cs="Arial"/>
                <w:sz w:val="20"/>
                <w:szCs w:val="20"/>
                <w:lang w:eastAsia="en-GB"/>
              </w:rPr>
            </w:pPr>
          </w:p>
        </w:tc>
        <w:tc>
          <w:tcPr>
            <w:tcW w:w="7602" w:type="dxa"/>
            <w:gridSpan w:val="2"/>
            <w:tcBorders>
              <w:top w:val="nil"/>
              <w:left w:val="nil"/>
              <w:bottom w:val="nil"/>
              <w:right w:val="nil"/>
            </w:tcBorders>
            <w:noWrap/>
            <w:hideMark/>
          </w:tcPr>
          <w:p w14:paraId="66002ED3" w14:textId="77777777" w:rsidR="00281AE7" w:rsidRPr="000D06F3" w:rsidRDefault="00281AE7" w:rsidP="00281AE7">
            <w:pPr>
              <w:spacing w:after="0" w:line="240" w:lineRule="auto"/>
              <w:rPr>
                <w:rFonts w:eastAsia="Times New Roman" w:cs="Arial"/>
                <w:sz w:val="20"/>
                <w:szCs w:val="20"/>
                <w:lang w:eastAsia="en-GB"/>
              </w:rPr>
            </w:pPr>
          </w:p>
        </w:tc>
      </w:tr>
      <w:tr w:rsidR="00281AE7" w:rsidRPr="000D06F3" w14:paraId="6E72F821" w14:textId="77777777" w:rsidTr="00281AE7">
        <w:trPr>
          <w:trHeight w:val="255"/>
        </w:trPr>
        <w:tc>
          <w:tcPr>
            <w:tcW w:w="1986" w:type="dxa"/>
            <w:tcBorders>
              <w:top w:val="nil"/>
              <w:left w:val="nil"/>
              <w:bottom w:val="nil"/>
              <w:right w:val="nil"/>
            </w:tcBorders>
            <w:noWrap/>
            <w:hideMark/>
          </w:tcPr>
          <w:p w14:paraId="225619BA" w14:textId="276EE3F8" w:rsidR="00281AE7" w:rsidRPr="000D06F3" w:rsidRDefault="002A2EBE"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Burial Ground and Churchyard</w:t>
            </w:r>
          </w:p>
        </w:tc>
        <w:tc>
          <w:tcPr>
            <w:tcW w:w="3969" w:type="dxa"/>
            <w:tcBorders>
              <w:top w:val="nil"/>
              <w:left w:val="nil"/>
              <w:bottom w:val="nil"/>
              <w:right w:val="nil"/>
            </w:tcBorders>
            <w:noWrap/>
            <w:hideMark/>
          </w:tcPr>
          <w:p w14:paraId="5C25B575" w14:textId="31C32EAB"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Other safety risks - visitors and workmen</w:t>
            </w:r>
          </w:p>
        </w:tc>
        <w:tc>
          <w:tcPr>
            <w:tcW w:w="903" w:type="dxa"/>
            <w:tcBorders>
              <w:top w:val="nil"/>
              <w:left w:val="nil"/>
              <w:bottom w:val="nil"/>
              <w:right w:val="nil"/>
            </w:tcBorders>
            <w:noWrap/>
            <w:hideMark/>
          </w:tcPr>
          <w:p w14:paraId="2DAF2EE2" w14:textId="2A796C00"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Medium</w:t>
            </w:r>
          </w:p>
        </w:tc>
        <w:tc>
          <w:tcPr>
            <w:tcW w:w="7602" w:type="dxa"/>
            <w:gridSpan w:val="2"/>
            <w:tcBorders>
              <w:top w:val="nil"/>
              <w:left w:val="nil"/>
              <w:bottom w:val="nil"/>
              <w:right w:val="nil"/>
            </w:tcBorders>
            <w:noWrap/>
            <w:hideMark/>
          </w:tcPr>
          <w:p w14:paraId="34A664BA" w14:textId="64DE3BCA"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Clerk often visits. Members of Public report issues which are immediately checked for rectification</w:t>
            </w:r>
          </w:p>
        </w:tc>
      </w:tr>
      <w:tr w:rsidR="00281AE7" w:rsidRPr="000D06F3" w14:paraId="173CE231" w14:textId="77777777" w:rsidTr="00281AE7">
        <w:trPr>
          <w:trHeight w:val="255"/>
        </w:trPr>
        <w:tc>
          <w:tcPr>
            <w:tcW w:w="1986" w:type="dxa"/>
            <w:tcBorders>
              <w:top w:val="nil"/>
              <w:left w:val="nil"/>
              <w:bottom w:val="nil"/>
              <w:right w:val="nil"/>
            </w:tcBorders>
            <w:noWrap/>
            <w:hideMark/>
          </w:tcPr>
          <w:p w14:paraId="4BA5EB8B" w14:textId="77777777" w:rsidR="00281AE7" w:rsidRPr="000D06F3" w:rsidRDefault="00281AE7" w:rsidP="00281AE7">
            <w:pPr>
              <w:spacing w:after="0" w:line="240" w:lineRule="auto"/>
              <w:rPr>
                <w:rFonts w:eastAsia="Times New Roman" w:cs="Arial"/>
                <w:sz w:val="20"/>
                <w:szCs w:val="20"/>
                <w:lang w:eastAsia="en-GB"/>
              </w:rPr>
            </w:pPr>
          </w:p>
        </w:tc>
        <w:tc>
          <w:tcPr>
            <w:tcW w:w="3969" w:type="dxa"/>
            <w:tcBorders>
              <w:top w:val="nil"/>
              <w:left w:val="nil"/>
              <w:bottom w:val="nil"/>
              <w:right w:val="nil"/>
            </w:tcBorders>
            <w:noWrap/>
            <w:hideMark/>
          </w:tcPr>
          <w:p w14:paraId="374A2085" w14:textId="77777777" w:rsidR="00281AE7" w:rsidRPr="000D06F3" w:rsidRDefault="00281AE7" w:rsidP="00281AE7">
            <w:pPr>
              <w:spacing w:after="0" w:line="240" w:lineRule="auto"/>
              <w:rPr>
                <w:rFonts w:eastAsia="Times New Roman" w:cs="Arial"/>
                <w:sz w:val="20"/>
                <w:szCs w:val="20"/>
                <w:lang w:eastAsia="en-GB"/>
              </w:rPr>
            </w:pPr>
          </w:p>
        </w:tc>
        <w:tc>
          <w:tcPr>
            <w:tcW w:w="903" w:type="dxa"/>
            <w:tcBorders>
              <w:top w:val="nil"/>
              <w:left w:val="nil"/>
              <w:bottom w:val="nil"/>
              <w:right w:val="nil"/>
            </w:tcBorders>
            <w:noWrap/>
            <w:hideMark/>
          </w:tcPr>
          <w:p w14:paraId="31CE4CCF" w14:textId="77777777" w:rsidR="00281AE7" w:rsidRPr="000D06F3" w:rsidRDefault="00281AE7" w:rsidP="00281AE7">
            <w:pPr>
              <w:spacing w:after="0" w:line="240" w:lineRule="auto"/>
              <w:rPr>
                <w:rFonts w:eastAsia="Times New Roman" w:cs="Arial"/>
                <w:sz w:val="20"/>
                <w:szCs w:val="20"/>
                <w:lang w:eastAsia="en-GB"/>
              </w:rPr>
            </w:pPr>
          </w:p>
        </w:tc>
        <w:tc>
          <w:tcPr>
            <w:tcW w:w="7602" w:type="dxa"/>
            <w:gridSpan w:val="2"/>
            <w:tcBorders>
              <w:top w:val="nil"/>
              <w:left w:val="nil"/>
              <w:bottom w:val="nil"/>
              <w:right w:val="nil"/>
            </w:tcBorders>
            <w:noWrap/>
            <w:hideMark/>
          </w:tcPr>
          <w:p w14:paraId="52656768" w14:textId="77777777" w:rsidR="00281AE7" w:rsidRPr="000D06F3" w:rsidRDefault="00281AE7" w:rsidP="00281AE7">
            <w:pPr>
              <w:spacing w:after="0" w:line="240" w:lineRule="auto"/>
              <w:rPr>
                <w:rFonts w:eastAsia="Times New Roman" w:cs="Arial"/>
                <w:sz w:val="20"/>
                <w:szCs w:val="20"/>
                <w:lang w:eastAsia="en-GB"/>
              </w:rPr>
            </w:pPr>
          </w:p>
        </w:tc>
      </w:tr>
      <w:tr w:rsidR="00281AE7" w:rsidRPr="000D06F3" w14:paraId="18A983C2" w14:textId="77777777" w:rsidTr="00281AE7">
        <w:trPr>
          <w:trHeight w:val="255"/>
        </w:trPr>
        <w:tc>
          <w:tcPr>
            <w:tcW w:w="1986" w:type="dxa"/>
            <w:tcBorders>
              <w:top w:val="nil"/>
              <w:left w:val="nil"/>
              <w:bottom w:val="nil"/>
              <w:right w:val="nil"/>
            </w:tcBorders>
            <w:noWrap/>
            <w:hideMark/>
          </w:tcPr>
          <w:p w14:paraId="15BE2A60" w14:textId="3CA8A91F"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Playground</w:t>
            </w:r>
          </w:p>
        </w:tc>
        <w:tc>
          <w:tcPr>
            <w:tcW w:w="3969" w:type="dxa"/>
            <w:tcBorders>
              <w:top w:val="nil"/>
              <w:left w:val="nil"/>
              <w:bottom w:val="nil"/>
              <w:right w:val="nil"/>
            </w:tcBorders>
            <w:noWrap/>
            <w:hideMark/>
          </w:tcPr>
          <w:p w14:paraId="3B6C5DAC" w14:textId="4571CB60"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Faulty or damaged equipment or surfacing</w:t>
            </w:r>
          </w:p>
        </w:tc>
        <w:tc>
          <w:tcPr>
            <w:tcW w:w="903" w:type="dxa"/>
            <w:tcBorders>
              <w:top w:val="nil"/>
              <w:left w:val="nil"/>
              <w:bottom w:val="nil"/>
              <w:right w:val="nil"/>
            </w:tcBorders>
            <w:noWrap/>
            <w:hideMark/>
          </w:tcPr>
          <w:p w14:paraId="47525D2F" w14:textId="7E575FB3"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Medium</w:t>
            </w:r>
          </w:p>
        </w:tc>
        <w:tc>
          <w:tcPr>
            <w:tcW w:w="7602" w:type="dxa"/>
            <w:gridSpan w:val="2"/>
            <w:tcBorders>
              <w:top w:val="nil"/>
              <w:left w:val="nil"/>
              <w:bottom w:val="nil"/>
              <w:right w:val="nil"/>
            </w:tcBorders>
            <w:noWrap/>
            <w:hideMark/>
          </w:tcPr>
          <w:p w14:paraId="3DCDBBC7" w14:textId="0FC069C1"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Weekly check by Member. Annual RoSPA Inspection.</w:t>
            </w:r>
            <w:r w:rsidR="002A2EBE" w:rsidRPr="000D06F3">
              <w:rPr>
                <w:rFonts w:eastAsia="Times New Roman" w:cs="Arial"/>
                <w:sz w:val="20"/>
                <w:szCs w:val="20"/>
                <w:lang w:eastAsia="en-GB"/>
              </w:rPr>
              <w:t xml:space="preserve"> Faults reported by Public - immediately checked for rectification</w:t>
            </w:r>
          </w:p>
        </w:tc>
      </w:tr>
      <w:tr w:rsidR="00281AE7" w:rsidRPr="000D06F3" w14:paraId="1C10B7DE" w14:textId="77777777" w:rsidTr="00281AE7">
        <w:trPr>
          <w:trHeight w:val="255"/>
        </w:trPr>
        <w:tc>
          <w:tcPr>
            <w:tcW w:w="1986" w:type="dxa"/>
            <w:tcBorders>
              <w:top w:val="nil"/>
              <w:left w:val="nil"/>
              <w:bottom w:val="nil"/>
              <w:right w:val="nil"/>
            </w:tcBorders>
            <w:noWrap/>
            <w:hideMark/>
          </w:tcPr>
          <w:p w14:paraId="11CE9E61" w14:textId="3D6CD987" w:rsidR="00281AE7" w:rsidRPr="000D06F3" w:rsidRDefault="00281AE7" w:rsidP="00281AE7">
            <w:pPr>
              <w:spacing w:after="0" w:line="240" w:lineRule="auto"/>
              <w:rPr>
                <w:rFonts w:eastAsia="Times New Roman" w:cs="Arial"/>
                <w:sz w:val="20"/>
                <w:szCs w:val="20"/>
                <w:lang w:eastAsia="en-GB"/>
              </w:rPr>
            </w:pPr>
          </w:p>
        </w:tc>
        <w:tc>
          <w:tcPr>
            <w:tcW w:w="3969" w:type="dxa"/>
            <w:tcBorders>
              <w:top w:val="nil"/>
              <w:left w:val="nil"/>
              <w:bottom w:val="nil"/>
              <w:right w:val="nil"/>
            </w:tcBorders>
            <w:noWrap/>
            <w:hideMark/>
          </w:tcPr>
          <w:p w14:paraId="3E9EA530" w14:textId="13E1F726" w:rsidR="00281AE7" w:rsidRPr="000D06F3" w:rsidRDefault="00281AE7" w:rsidP="00281AE7">
            <w:pPr>
              <w:spacing w:after="0" w:line="240" w:lineRule="auto"/>
              <w:rPr>
                <w:rFonts w:eastAsia="Times New Roman" w:cs="Arial"/>
                <w:sz w:val="20"/>
                <w:szCs w:val="20"/>
                <w:lang w:eastAsia="en-GB"/>
              </w:rPr>
            </w:pPr>
          </w:p>
        </w:tc>
        <w:tc>
          <w:tcPr>
            <w:tcW w:w="903" w:type="dxa"/>
            <w:tcBorders>
              <w:top w:val="nil"/>
              <w:left w:val="nil"/>
              <w:bottom w:val="nil"/>
              <w:right w:val="nil"/>
            </w:tcBorders>
            <w:noWrap/>
            <w:hideMark/>
          </w:tcPr>
          <w:p w14:paraId="6733F3E2" w14:textId="5ED31DE2" w:rsidR="00281AE7" w:rsidRPr="000D06F3" w:rsidRDefault="00281AE7" w:rsidP="00281AE7">
            <w:pPr>
              <w:spacing w:after="0" w:line="240" w:lineRule="auto"/>
              <w:rPr>
                <w:rFonts w:eastAsia="Times New Roman" w:cs="Arial"/>
                <w:sz w:val="20"/>
                <w:szCs w:val="20"/>
                <w:lang w:eastAsia="en-GB"/>
              </w:rPr>
            </w:pPr>
          </w:p>
        </w:tc>
        <w:tc>
          <w:tcPr>
            <w:tcW w:w="7602" w:type="dxa"/>
            <w:gridSpan w:val="2"/>
            <w:tcBorders>
              <w:top w:val="nil"/>
              <w:left w:val="nil"/>
              <w:bottom w:val="nil"/>
              <w:right w:val="nil"/>
            </w:tcBorders>
            <w:noWrap/>
            <w:hideMark/>
          </w:tcPr>
          <w:p w14:paraId="4F200FF3" w14:textId="642E3FF7" w:rsidR="00281AE7" w:rsidRPr="000D06F3" w:rsidRDefault="00281AE7" w:rsidP="00281AE7">
            <w:pPr>
              <w:spacing w:after="0" w:line="240" w:lineRule="auto"/>
              <w:rPr>
                <w:rFonts w:eastAsia="Times New Roman" w:cs="Arial"/>
                <w:sz w:val="20"/>
                <w:szCs w:val="20"/>
                <w:lang w:eastAsia="en-GB"/>
              </w:rPr>
            </w:pPr>
          </w:p>
        </w:tc>
      </w:tr>
      <w:tr w:rsidR="00281AE7" w:rsidRPr="000D06F3" w14:paraId="07B220D9" w14:textId="77777777" w:rsidTr="00281AE7">
        <w:trPr>
          <w:trHeight w:val="255"/>
        </w:trPr>
        <w:tc>
          <w:tcPr>
            <w:tcW w:w="1986" w:type="dxa"/>
            <w:tcBorders>
              <w:top w:val="nil"/>
              <w:left w:val="nil"/>
              <w:bottom w:val="nil"/>
              <w:right w:val="nil"/>
            </w:tcBorders>
            <w:noWrap/>
            <w:hideMark/>
          </w:tcPr>
          <w:p w14:paraId="486A8A47" w14:textId="5D58D0E7"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Trees on all areas</w:t>
            </w:r>
          </w:p>
        </w:tc>
        <w:tc>
          <w:tcPr>
            <w:tcW w:w="3969" w:type="dxa"/>
            <w:tcBorders>
              <w:top w:val="nil"/>
              <w:left w:val="nil"/>
              <w:bottom w:val="nil"/>
              <w:right w:val="nil"/>
            </w:tcBorders>
            <w:noWrap/>
            <w:hideMark/>
          </w:tcPr>
          <w:p w14:paraId="3A479C56" w14:textId="33531685"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Limb or whole tree could fall on passer by</w:t>
            </w:r>
          </w:p>
        </w:tc>
        <w:tc>
          <w:tcPr>
            <w:tcW w:w="903" w:type="dxa"/>
            <w:tcBorders>
              <w:top w:val="nil"/>
              <w:left w:val="nil"/>
              <w:bottom w:val="nil"/>
              <w:right w:val="nil"/>
            </w:tcBorders>
            <w:noWrap/>
            <w:hideMark/>
          </w:tcPr>
          <w:p w14:paraId="68456136" w14:textId="1593B5AD"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Low</w:t>
            </w:r>
          </w:p>
        </w:tc>
        <w:tc>
          <w:tcPr>
            <w:tcW w:w="7602" w:type="dxa"/>
            <w:gridSpan w:val="2"/>
            <w:tcBorders>
              <w:top w:val="nil"/>
              <w:left w:val="nil"/>
              <w:bottom w:val="nil"/>
              <w:right w:val="nil"/>
            </w:tcBorders>
            <w:noWrap/>
            <w:hideMark/>
          </w:tcPr>
          <w:p w14:paraId="48AF49E1" w14:textId="3B7BAA56"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Bi- annual tree inspection report with recommended timescales for required action</w:t>
            </w:r>
          </w:p>
        </w:tc>
      </w:tr>
      <w:tr w:rsidR="00281AE7" w:rsidRPr="000D06F3" w14:paraId="45104BC9" w14:textId="77777777" w:rsidTr="00281AE7">
        <w:trPr>
          <w:trHeight w:val="255"/>
        </w:trPr>
        <w:tc>
          <w:tcPr>
            <w:tcW w:w="1986" w:type="dxa"/>
            <w:tcBorders>
              <w:top w:val="nil"/>
              <w:left w:val="nil"/>
              <w:bottom w:val="nil"/>
              <w:right w:val="nil"/>
            </w:tcBorders>
            <w:noWrap/>
            <w:hideMark/>
          </w:tcPr>
          <w:p w14:paraId="278E51DC" w14:textId="12426DC7" w:rsidR="00281AE7" w:rsidRPr="000D06F3" w:rsidRDefault="00281AE7" w:rsidP="00281AE7">
            <w:pPr>
              <w:spacing w:after="0" w:line="240" w:lineRule="auto"/>
              <w:rPr>
                <w:rFonts w:eastAsia="Times New Roman" w:cs="Arial"/>
                <w:sz w:val="20"/>
                <w:szCs w:val="20"/>
                <w:lang w:eastAsia="en-GB"/>
              </w:rPr>
            </w:pPr>
          </w:p>
        </w:tc>
        <w:tc>
          <w:tcPr>
            <w:tcW w:w="3969" w:type="dxa"/>
            <w:tcBorders>
              <w:top w:val="nil"/>
              <w:left w:val="nil"/>
              <w:bottom w:val="nil"/>
              <w:right w:val="nil"/>
            </w:tcBorders>
            <w:noWrap/>
            <w:hideMark/>
          </w:tcPr>
          <w:p w14:paraId="19E73E2A" w14:textId="197A182D" w:rsidR="00281AE7" w:rsidRPr="000D06F3" w:rsidRDefault="00281AE7" w:rsidP="00281AE7">
            <w:pPr>
              <w:spacing w:after="0" w:line="240" w:lineRule="auto"/>
              <w:rPr>
                <w:rFonts w:eastAsia="Times New Roman" w:cs="Arial"/>
                <w:sz w:val="20"/>
                <w:szCs w:val="20"/>
                <w:lang w:eastAsia="en-GB"/>
              </w:rPr>
            </w:pPr>
          </w:p>
        </w:tc>
        <w:tc>
          <w:tcPr>
            <w:tcW w:w="903" w:type="dxa"/>
            <w:tcBorders>
              <w:top w:val="nil"/>
              <w:left w:val="nil"/>
              <w:bottom w:val="nil"/>
              <w:right w:val="nil"/>
            </w:tcBorders>
            <w:noWrap/>
            <w:hideMark/>
          </w:tcPr>
          <w:p w14:paraId="5748918C" w14:textId="7BFE489E" w:rsidR="00281AE7" w:rsidRPr="000D06F3" w:rsidRDefault="00281AE7" w:rsidP="00281AE7">
            <w:pPr>
              <w:spacing w:after="0" w:line="240" w:lineRule="auto"/>
              <w:rPr>
                <w:rFonts w:eastAsia="Times New Roman" w:cs="Arial"/>
                <w:sz w:val="20"/>
                <w:szCs w:val="20"/>
                <w:lang w:eastAsia="en-GB"/>
              </w:rPr>
            </w:pPr>
          </w:p>
        </w:tc>
        <w:tc>
          <w:tcPr>
            <w:tcW w:w="7602" w:type="dxa"/>
            <w:gridSpan w:val="2"/>
            <w:tcBorders>
              <w:top w:val="nil"/>
              <w:left w:val="nil"/>
              <w:bottom w:val="nil"/>
              <w:right w:val="nil"/>
            </w:tcBorders>
            <w:noWrap/>
            <w:hideMark/>
          </w:tcPr>
          <w:p w14:paraId="16047BDB" w14:textId="6534C02B" w:rsidR="00281AE7" w:rsidRPr="000D06F3" w:rsidRDefault="00281AE7" w:rsidP="00281AE7">
            <w:pPr>
              <w:spacing w:after="0" w:line="240" w:lineRule="auto"/>
              <w:rPr>
                <w:rFonts w:eastAsia="Times New Roman" w:cs="Arial"/>
                <w:sz w:val="20"/>
                <w:szCs w:val="20"/>
                <w:lang w:eastAsia="en-GB"/>
              </w:rPr>
            </w:pPr>
          </w:p>
        </w:tc>
      </w:tr>
      <w:tr w:rsidR="00281AE7" w:rsidRPr="000D06F3" w14:paraId="015196AF" w14:textId="77777777" w:rsidTr="00281AE7">
        <w:trPr>
          <w:trHeight w:val="255"/>
        </w:trPr>
        <w:tc>
          <w:tcPr>
            <w:tcW w:w="1986" w:type="dxa"/>
            <w:tcBorders>
              <w:top w:val="nil"/>
              <w:left w:val="nil"/>
              <w:bottom w:val="nil"/>
              <w:right w:val="nil"/>
            </w:tcBorders>
            <w:noWrap/>
            <w:hideMark/>
          </w:tcPr>
          <w:p w14:paraId="1D3845F3" w14:textId="33BD2BAE"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All Open Spaces</w:t>
            </w:r>
          </w:p>
        </w:tc>
        <w:tc>
          <w:tcPr>
            <w:tcW w:w="3969" w:type="dxa"/>
            <w:tcBorders>
              <w:top w:val="nil"/>
              <w:left w:val="nil"/>
              <w:bottom w:val="nil"/>
              <w:right w:val="nil"/>
            </w:tcBorders>
            <w:noWrap/>
            <w:hideMark/>
          </w:tcPr>
          <w:p w14:paraId="12E02C49" w14:textId="7B4187ED"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Public Liability</w:t>
            </w:r>
          </w:p>
        </w:tc>
        <w:tc>
          <w:tcPr>
            <w:tcW w:w="903" w:type="dxa"/>
            <w:tcBorders>
              <w:top w:val="nil"/>
              <w:left w:val="nil"/>
              <w:bottom w:val="nil"/>
              <w:right w:val="nil"/>
            </w:tcBorders>
            <w:noWrap/>
            <w:hideMark/>
          </w:tcPr>
          <w:p w14:paraId="3D0F980E" w14:textId="1C088783"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Medium</w:t>
            </w:r>
          </w:p>
        </w:tc>
        <w:tc>
          <w:tcPr>
            <w:tcW w:w="7602" w:type="dxa"/>
            <w:gridSpan w:val="2"/>
            <w:tcBorders>
              <w:top w:val="nil"/>
              <w:left w:val="nil"/>
              <w:bottom w:val="nil"/>
              <w:right w:val="nil"/>
            </w:tcBorders>
            <w:noWrap/>
            <w:hideMark/>
          </w:tcPr>
          <w:p w14:paraId="1A491905" w14:textId="0E435C2C"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 xml:space="preserve">Insured. Monthly Open Space checks by members. </w:t>
            </w:r>
          </w:p>
        </w:tc>
      </w:tr>
      <w:tr w:rsidR="00281AE7" w:rsidRPr="000D06F3" w14:paraId="0FD452A1" w14:textId="77777777" w:rsidTr="00281AE7">
        <w:trPr>
          <w:trHeight w:val="255"/>
        </w:trPr>
        <w:tc>
          <w:tcPr>
            <w:tcW w:w="1986" w:type="dxa"/>
            <w:tcBorders>
              <w:top w:val="nil"/>
              <w:left w:val="nil"/>
              <w:bottom w:val="nil"/>
              <w:right w:val="nil"/>
            </w:tcBorders>
            <w:noWrap/>
            <w:hideMark/>
          </w:tcPr>
          <w:p w14:paraId="320E5E17" w14:textId="77777777" w:rsidR="00281AE7" w:rsidRPr="000D06F3" w:rsidRDefault="00281AE7" w:rsidP="00281AE7">
            <w:pPr>
              <w:spacing w:after="0" w:line="240" w:lineRule="auto"/>
              <w:rPr>
                <w:rFonts w:eastAsia="Times New Roman" w:cs="Arial"/>
                <w:sz w:val="20"/>
                <w:szCs w:val="20"/>
                <w:lang w:eastAsia="en-GB"/>
              </w:rPr>
            </w:pPr>
          </w:p>
        </w:tc>
        <w:tc>
          <w:tcPr>
            <w:tcW w:w="3969" w:type="dxa"/>
            <w:tcBorders>
              <w:top w:val="nil"/>
              <w:left w:val="nil"/>
              <w:bottom w:val="nil"/>
              <w:right w:val="nil"/>
            </w:tcBorders>
            <w:noWrap/>
            <w:hideMark/>
          </w:tcPr>
          <w:p w14:paraId="6C3C59C4" w14:textId="77777777" w:rsidR="00281AE7" w:rsidRPr="000D06F3" w:rsidRDefault="00281AE7" w:rsidP="00281AE7">
            <w:pPr>
              <w:spacing w:after="0" w:line="240" w:lineRule="auto"/>
              <w:rPr>
                <w:rFonts w:eastAsia="Times New Roman" w:cs="Arial"/>
                <w:sz w:val="20"/>
                <w:szCs w:val="20"/>
                <w:lang w:eastAsia="en-GB"/>
              </w:rPr>
            </w:pPr>
          </w:p>
        </w:tc>
        <w:tc>
          <w:tcPr>
            <w:tcW w:w="903" w:type="dxa"/>
            <w:tcBorders>
              <w:top w:val="nil"/>
              <w:left w:val="nil"/>
              <w:bottom w:val="nil"/>
              <w:right w:val="nil"/>
            </w:tcBorders>
            <w:noWrap/>
            <w:hideMark/>
          </w:tcPr>
          <w:p w14:paraId="624CAF7F" w14:textId="77777777" w:rsidR="00281AE7" w:rsidRPr="000D06F3" w:rsidRDefault="00281AE7" w:rsidP="00281AE7">
            <w:pPr>
              <w:spacing w:after="0" w:line="240" w:lineRule="auto"/>
              <w:rPr>
                <w:rFonts w:eastAsia="Times New Roman" w:cs="Arial"/>
                <w:sz w:val="20"/>
                <w:szCs w:val="20"/>
                <w:lang w:eastAsia="en-GB"/>
              </w:rPr>
            </w:pPr>
          </w:p>
        </w:tc>
        <w:tc>
          <w:tcPr>
            <w:tcW w:w="7602" w:type="dxa"/>
            <w:gridSpan w:val="2"/>
            <w:tcBorders>
              <w:top w:val="nil"/>
              <w:left w:val="nil"/>
              <w:bottom w:val="nil"/>
              <w:right w:val="nil"/>
            </w:tcBorders>
            <w:noWrap/>
            <w:hideMark/>
          </w:tcPr>
          <w:p w14:paraId="32F583F6" w14:textId="77777777" w:rsidR="00281AE7" w:rsidRPr="000D06F3" w:rsidRDefault="00281AE7" w:rsidP="00281AE7">
            <w:pPr>
              <w:spacing w:after="0" w:line="240" w:lineRule="auto"/>
              <w:rPr>
                <w:rFonts w:eastAsia="Times New Roman" w:cs="Arial"/>
                <w:sz w:val="20"/>
                <w:szCs w:val="20"/>
                <w:lang w:eastAsia="en-GB"/>
              </w:rPr>
            </w:pPr>
          </w:p>
        </w:tc>
      </w:tr>
      <w:tr w:rsidR="00281AE7" w:rsidRPr="000D06F3" w14:paraId="3AEEB38D" w14:textId="77777777" w:rsidTr="00281AE7">
        <w:trPr>
          <w:trHeight w:val="255"/>
        </w:trPr>
        <w:tc>
          <w:tcPr>
            <w:tcW w:w="1986" w:type="dxa"/>
            <w:tcBorders>
              <w:top w:val="nil"/>
              <w:left w:val="nil"/>
              <w:bottom w:val="nil"/>
              <w:right w:val="nil"/>
            </w:tcBorders>
            <w:noWrap/>
            <w:hideMark/>
          </w:tcPr>
          <w:p w14:paraId="5F72B14B" w14:textId="620904E8"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All Open Spaces</w:t>
            </w:r>
          </w:p>
        </w:tc>
        <w:tc>
          <w:tcPr>
            <w:tcW w:w="3969" w:type="dxa"/>
            <w:tcBorders>
              <w:top w:val="nil"/>
              <w:left w:val="nil"/>
              <w:bottom w:val="nil"/>
              <w:right w:val="nil"/>
            </w:tcBorders>
            <w:noWrap/>
            <w:hideMark/>
          </w:tcPr>
          <w:p w14:paraId="4E087D09" w14:textId="2AF0D464"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Safety of Title</w:t>
            </w:r>
          </w:p>
        </w:tc>
        <w:tc>
          <w:tcPr>
            <w:tcW w:w="903" w:type="dxa"/>
            <w:tcBorders>
              <w:top w:val="nil"/>
              <w:left w:val="nil"/>
              <w:bottom w:val="nil"/>
              <w:right w:val="nil"/>
            </w:tcBorders>
            <w:noWrap/>
            <w:hideMark/>
          </w:tcPr>
          <w:p w14:paraId="36B1A699" w14:textId="431331E0"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Low</w:t>
            </w:r>
          </w:p>
        </w:tc>
        <w:tc>
          <w:tcPr>
            <w:tcW w:w="7602" w:type="dxa"/>
            <w:gridSpan w:val="2"/>
            <w:tcBorders>
              <w:top w:val="nil"/>
              <w:left w:val="nil"/>
              <w:bottom w:val="nil"/>
              <w:right w:val="nil"/>
            </w:tcBorders>
            <w:noWrap/>
            <w:hideMark/>
          </w:tcPr>
          <w:p w14:paraId="58511DBD" w14:textId="46656EC9"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Originals to be kept at Knocker and Foskett.</w:t>
            </w:r>
            <w:r w:rsidR="002A2EBE" w:rsidRPr="000D06F3">
              <w:rPr>
                <w:rFonts w:eastAsia="Times New Roman" w:cs="Arial"/>
                <w:sz w:val="20"/>
                <w:szCs w:val="20"/>
                <w:lang w:eastAsia="en-GB"/>
              </w:rPr>
              <w:t xml:space="preserve"> Acquisitions - ensure Land Registry title.</w:t>
            </w:r>
          </w:p>
        </w:tc>
      </w:tr>
      <w:tr w:rsidR="00281AE7" w:rsidRPr="000D06F3" w14:paraId="32ACEA91" w14:textId="77777777" w:rsidTr="00281AE7">
        <w:trPr>
          <w:trHeight w:val="255"/>
        </w:trPr>
        <w:tc>
          <w:tcPr>
            <w:tcW w:w="1986" w:type="dxa"/>
            <w:tcBorders>
              <w:top w:val="nil"/>
              <w:left w:val="nil"/>
              <w:bottom w:val="nil"/>
              <w:right w:val="nil"/>
            </w:tcBorders>
            <w:noWrap/>
            <w:hideMark/>
          </w:tcPr>
          <w:p w14:paraId="2F4B8DEF" w14:textId="686C10B1" w:rsidR="00281AE7" w:rsidRPr="000D06F3" w:rsidRDefault="00281AE7" w:rsidP="00281AE7">
            <w:pPr>
              <w:spacing w:after="0" w:line="240" w:lineRule="auto"/>
              <w:rPr>
                <w:rFonts w:eastAsia="Times New Roman" w:cs="Arial"/>
                <w:sz w:val="20"/>
                <w:szCs w:val="20"/>
                <w:lang w:eastAsia="en-GB"/>
              </w:rPr>
            </w:pPr>
          </w:p>
        </w:tc>
        <w:tc>
          <w:tcPr>
            <w:tcW w:w="3969" w:type="dxa"/>
            <w:tcBorders>
              <w:top w:val="nil"/>
              <w:left w:val="nil"/>
              <w:bottom w:val="nil"/>
              <w:right w:val="nil"/>
            </w:tcBorders>
            <w:noWrap/>
            <w:hideMark/>
          </w:tcPr>
          <w:p w14:paraId="0090D847" w14:textId="14C93BAF" w:rsidR="00281AE7" w:rsidRPr="000D06F3" w:rsidRDefault="00281AE7" w:rsidP="00281AE7">
            <w:pPr>
              <w:spacing w:after="0" w:line="240" w:lineRule="auto"/>
              <w:rPr>
                <w:rFonts w:eastAsia="Times New Roman" w:cs="Arial"/>
                <w:sz w:val="20"/>
                <w:szCs w:val="20"/>
                <w:lang w:eastAsia="en-GB"/>
              </w:rPr>
            </w:pPr>
          </w:p>
        </w:tc>
        <w:tc>
          <w:tcPr>
            <w:tcW w:w="903" w:type="dxa"/>
            <w:tcBorders>
              <w:top w:val="nil"/>
              <w:left w:val="nil"/>
              <w:bottom w:val="nil"/>
              <w:right w:val="nil"/>
            </w:tcBorders>
            <w:noWrap/>
            <w:hideMark/>
          </w:tcPr>
          <w:p w14:paraId="4FC5D616" w14:textId="070352D6" w:rsidR="00281AE7" w:rsidRPr="000D06F3" w:rsidRDefault="00281AE7" w:rsidP="00281AE7">
            <w:pPr>
              <w:spacing w:after="0" w:line="240" w:lineRule="auto"/>
              <w:rPr>
                <w:rFonts w:eastAsia="Times New Roman" w:cs="Arial"/>
                <w:sz w:val="20"/>
                <w:szCs w:val="20"/>
                <w:lang w:eastAsia="en-GB"/>
              </w:rPr>
            </w:pPr>
          </w:p>
        </w:tc>
        <w:tc>
          <w:tcPr>
            <w:tcW w:w="7602" w:type="dxa"/>
            <w:gridSpan w:val="2"/>
            <w:tcBorders>
              <w:top w:val="nil"/>
              <w:left w:val="nil"/>
              <w:bottom w:val="nil"/>
              <w:right w:val="nil"/>
            </w:tcBorders>
            <w:noWrap/>
            <w:hideMark/>
          </w:tcPr>
          <w:p w14:paraId="73B2EFF8" w14:textId="258DA04E" w:rsidR="00281AE7" w:rsidRPr="000D06F3" w:rsidRDefault="00281AE7" w:rsidP="00281AE7">
            <w:pPr>
              <w:spacing w:after="0" w:line="240" w:lineRule="auto"/>
              <w:rPr>
                <w:rFonts w:eastAsia="Times New Roman" w:cs="Arial"/>
                <w:sz w:val="20"/>
                <w:szCs w:val="20"/>
                <w:lang w:eastAsia="en-GB"/>
              </w:rPr>
            </w:pPr>
          </w:p>
        </w:tc>
      </w:tr>
      <w:tr w:rsidR="00281AE7" w:rsidRPr="000D06F3" w14:paraId="19F1C520" w14:textId="77777777" w:rsidTr="00281AE7">
        <w:trPr>
          <w:trHeight w:val="255"/>
        </w:trPr>
        <w:tc>
          <w:tcPr>
            <w:tcW w:w="1986" w:type="dxa"/>
            <w:tcBorders>
              <w:top w:val="nil"/>
              <w:left w:val="nil"/>
              <w:bottom w:val="nil"/>
              <w:right w:val="nil"/>
            </w:tcBorders>
            <w:noWrap/>
            <w:hideMark/>
          </w:tcPr>
          <w:p w14:paraId="2EAF7EB0" w14:textId="454B8B87"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Pavilion</w:t>
            </w:r>
          </w:p>
        </w:tc>
        <w:tc>
          <w:tcPr>
            <w:tcW w:w="3969" w:type="dxa"/>
            <w:tcBorders>
              <w:top w:val="nil"/>
              <w:left w:val="nil"/>
              <w:bottom w:val="nil"/>
              <w:right w:val="nil"/>
            </w:tcBorders>
            <w:noWrap/>
            <w:hideMark/>
          </w:tcPr>
          <w:p w14:paraId="1D9C00C1" w14:textId="7E34A6E9"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Fire, Damage etc</w:t>
            </w:r>
          </w:p>
        </w:tc>
        <w:tc>
          <w:tcPr>
            <w:tcW w:w="903" w:type="dxa"/>
            <w:tcBorders>
              <w:top w:val="nil"/>
              <w:left w:val="nil"/>
              <w:bottom w:val="nil"/>
              <w:right w:val="nil"/>
            </w:tcBorders>
            <w:noWrap/>
            <w:hideMark/>
          </w:tcPr>
          <w:p w14:paraId="04D5A54A" w14:textId="44F435ED"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Medium</w:t>
            </w:r>
          </w:p>
        </w:tc>
        <w:tc>
          <w:tcPr>
            <w:tcW w:w="7602" w:type="dxa"/>
            <w:gridSpan w:val="2"/>
            <w:tcBorders>
              <w:top w:val="nil"/>
              <w:left w:val="nil"/>
              <w:bottom w:val="nil"/>
              <w:right w:val="nil"/>
            </w:tcBorders>
            <w:noWrap/>
            <w:hideMark/>
          </w:tcPr>
          <w:p w14:paraId="1332ABB4" w14:textId="0B99776E"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Maintain Insurance. Review Insured Value periodically.</w:t>
            </w:r>
            <w:r w:rsidR="0076254D">
              <w:rPr>
                <w:rFonts w:eastAsia="Times New Roman" w:cs="Arial"/>
                <w:sz w:val="20"/>
                <w:szCs w:val="20"/>
                <w:lang w:eastAsia="en-GB"/>
              </w:rPr>
              <w:t xml:space="preserve"> Electrical safety testing and fire alarm testing performed </w:t>
            </w:r>
            <w:r w:rsidR="00262AA2">
              <w:rPr>
                <w:rFonts w:eastAsia="Times New Roman" w:cs="Arial"/>
                <w:sz w:val="20"/>
                <w:szCs w:val="20"/>
                <w:lang w:eastAsia="en-GB"/>
              </w:rPr>
              <w:t>regularly</w:t>
            </w:r>
          </w:p>
        </w:tc>
      </w:tr>
      <w:tr w:rsidR="00281AE7" w:rsidRPr="000D06F3" w14:paraId="5D239DD6" w14:textId="77777777" w:rsidTr="00281AE7">
        <w:trPr>
          <w:trHeight w:val="255"/>
        </w:trPr>
        <w:tc>
          <w:tcPr>
            <w:tcW w:w="1986" w:type="dxa"/>
            <w:tcBorders>
              <w:top w:val="nil"/>
              <w:left w:val="nil"/>
              <w:bottom w:val="nil"/>
              <w:right w:val="nil"/>
            </w:tcBorders>
            <w:noWrap/>
            <w:hideMark/>
          </w:tcPr>
          <w:p w14:paraId="6B2420F5" w14:textId="77777777" w:rsidR="00281AE7" w:rsidRPr="000D06F3" w:rsidRDefault="00281AE7" w:rsidP="00281AE7">
            <w:pPr>
              <w:spacing w:after="0" w:line="240" w:lineRule="auto"/>
              <w:rPr>
                <w:rFonts w:eastAsia="Times New Roman" w:cs="Arial"/>
                <w:sz w:val="20"/>
                <w:szCs w:val="20"/>
                <w:lang w:eastAsia="en-GB"/>
              </w:rPr>
            </w:pPr>
          </w:p>
        </w:tc>
        <w:tc>
          <w:tcPr>
            <w:tcW w:w="3969" w:type="dxa"/>
            <w:tcBorders>
              <w:top w:val="nil"/>
              <w:left w:val="nil"/>
              <w:bottom w:val="nil"/>
              <w:right w:val="nil"/>
            </w:tcBorders>
            <w:noWrap/>
            <w:hideMark/>
          </w:tcPr>
          <w:p w14:paraId="64114A04" w14:textId="77777777" w:rsidR="00281AE7" w:rsidRPr="000D06F3" w:rsidRDefault="00281AE7" w:rsidP="00281AE7">
            <w:pPr>
              <w:spacing w:after="0" w:line="240" w:lineRule="auto"/>
              <w:rPr>
                <w:rFonts w:eastAsia="Times New Roman" w:cs="Arial"/>
                <w:sz w:val="20"/>
                <w:szCs w:val="20"/>
                <w:lang w:eastAsia="en-GB"/>
              </w:rPr>
            </w:pPr>
          </w:p>
        </w:tc>
        <w:tc>
          <w:tcPr>
            <w:tcW w:w="903" w:type="dxa"/>
            <w:tcBorders>
              <w:top w:val="nil"/>
              <w:left w:val="nil"/>
              <w:bottom w:val="nil"/>
              <w:right w:val="nil"/>
            </w:tcBorders>
            <w:noWrap/>
            <w:hideMark/>
          </w:tcPr>
          <w:p w14:paraId="065174C4" w14:textId="77777777" w:rsidR="00281AE7" w:rsidRPr="000D06F3" w:rsidRDefault="00281AE7" w:rsidP="00281AE7">
            <w:pPr>
              <w:spacing w:after="0" w:line="240" w:lineRule="auto"/>
              <w:rPr>
                <w:rFonts w:eastAsia="Times New Roman" w:cs="Arial"/>
                <w:sz w:val="20"/>
                <w:szCs w:val="20"/>
                <w:lang w:eastAsia="en-GB"/>
              </w:rPr>
            </w:pPr>
          </w:p>
        </w:tc>
        <w:tc>
          <w:tcPr>
            <w:tcW w:w="7602" w:type="dxa"/>
            <w:gridSpan w:val="2"/>
            <w:tcBorders>
              <w:top w:val="nil"/>
              <w:left w:val="nil"/>
              <w:bottom w:val="nil"/>
              <w:right w:val="nil"/>
            </w:tcBorders>
            <w:noWrap/>
            <w:hideMark/>
          </w:tcPr>
          <w:p w14:paraId="7DF93999" w14:textId="77777777" w:rsidR="00281AE7" w:rsidRPr="000D06F3" w:rsidRDefault="00281AE7" w:rsidP="00281AE7">
            <w:pPr>
              <w:spacing w:after="0" w:line="240" w:lineRule="auto"/>
              <w:rPr>
                <w:rFonts w:eastAsia="Times New Roman" w:cs="Arial"/>
                <w:sz w:val="20"/>
                <w:szCs w:val="20"/>
                <w:lang w:eastAsia="en-GB"/>
              </w:rPr>
            </w:pPr>
          </w:p>
        </w:tc>
      </w:tr>
      <w:tr w:rsidR="00281AE7" w:rsidRPr="000D06F3" w14:paraId="4CC6DCA1" w14:textId="77777777" w:rsidTr="00281AE7">
        <w:trPr>
          <w:trHeight w:val="255"/>
        </w:trPr>
        <w:tc>
          <w:tcPr>
            <w:tcW w:w="1986" w:type="dxa"/>
            <w:tcBorders>
              <w:top w:val="nil"/>
              <w:left w:val="nil"/>
              <w:bottom w:val="nil"/>
              <w:right w:val="nil"/>
            </w:tcBorders>
            <w:noWrap/>
            <w:hideMark/>
          </w:tcPr>
          <w:p w14:paraId="3A6B134D" w14:textId="0BB53778"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Allotments</w:t>
            </w:r>
          </w:p>
        </w:tc>
        <w:tc>
          <w:tcPr>
            <w:tcW w:w="3969" w:type="dxa"/>
            <w:tcBorders>
              <w:top w:val="nil"/>
              <w:left w:val="nil"/>
              <w:bottom w:val="nil"/>
              <w:right w:val="nil"/>
            </w:tcBorders>
            <w:noWrap/>
            <w:hideMark/>
          </w:tcPr>
          <w:p w14:paraId="38D054C7" w14:textId="0A70AAEB"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Public Liability</w:t>
            </w:r>
          </w:p>
        </w:tc>
        <w:tc>
          <w:tcPr>
            <w:tcW w:w="903" w:type="dxa"/>
            <w:tcBorders>
              <w:top w:val="nil"/>
              <w:left w:val="nil"/>
              <w:bottom w:val="nil"/>
              <w:right w:val="nil"/>
            </w:tcBorders>
            <w:noWrap/>
            <w:hideMark/>
          </w:tcPr>
          <w:p w14:paraId="2B512E09" w14:textId="4F1AA910"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Low</w:t>
            </w:r>
          </w:p>
        </w:tc>
        <w:tc>
          <w:tcPr>
            <w:tcW w:w="7602" w:type="dxa"/>
            <w:gridSpan w:val="2"/>
            <w:tcBorders>
              <w:top w:val="nil"/>
              <w:left w:val="nil"/>
              <w:bottom w:val="nil"/>
              <w:right w:val="nil"/>
            </w:tcBorders>
            <w:noWrap/>
            <w:hideMark/>
          </w:tcPr>
          <w:p w14:paraId="645FDDA5" w14:textId="159502A5"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 xml:space="preserve">Managed by Allotment Association. </w:t>
            </w:r>
          </w:p>
        </w:tc>
      </w:tr>
      <w:tr w:rsidR="00281AE7" w:rsidRPr="000D06F3" w14:paraId="42BCB459" w14:textId="77777777" w:rsidTr="00281AE7">
        <w:trPr>
          <w:trHeight w:val="255"/>
        </w:trPr>
        <w:tc>
          <w:tcPr>
            <w:tcW w:w="1986" w:type="dxa"/>
            <w:tcBorders>
              <w:top w:val="nil"/>
              <w:left w:val="nil"/>
              <w:bottom w:val="nil"/>
              <w:right w:val="nil"/>
            </w:tcBorders>
            <w:noWrap/>
            <w:hideMark/>
          </w:tcPr>
          <w:p w14:paraId="040AF697" w14:textId="77777777" w:rsidR="00281AE7" w:rsidRPr="000D06F3" w:rsidRDefault="00281AE7" w:rsidP="00281AE7">
            <w:pPr>
              <w:spacing w:after="0" w:line="240" w:lineRule="auto"/>
              <w:rPr>
                <w:rFonts w:eastAsia="Times New Roman" w:cs="Arial"/>
                <w:sz w:val="20"/>
                <w:szCs w:val="20"/>
                <w:lang w:eastAsia="en-GB"/>
              </w:rPr>
            </w:pPr>
          </w:p>
        </w:tc>
        <w:tc>
          <w:tcPr>
            <w:tcW w:w="3969" w:type="dxa"/>
            <w:tcBorders>
              <w:top w:val="nil"/>
              <w:left w:val="nil"/>
              <w:bottom w:val="nil"/>
              <w:right w:val="nil"/>
            </w:tcBorders>
            <w:noWrap/>
            <w:hideMark/>
          </w:tcPr>
          <w:p w14:paraId="33A2BA20" w14:textId="77777777" w:rsidR="00281AE7" w:rsidRPr="000D06F3" w:rsidRDefault="00281AE7" w:rsidP="00281AE7">
            <w:pPr>
              <w:spacing w:after="0" w:line="240" w:lineRule="auto"/>
              <w:rPr>
                <w:rFonts w:eastAsia="Times New Roman" w:cs="Arial"/>
                <w:sz w:val="20"/>
                <w:szCs w:val="20"/>
                <w:lang w:eastAsia="en-GB"/>
              </w:rPr>
            </w:pPr>
          </w:p>
        </w:tc>
        <w:tc>
          <w:tcPr>
            <w:tcW w:w="903" w:type="dxa"/>
            <w:tcBorders>
              <w:top w:val="nil"/>
              <w:left w:val="nil"/>
              <w:bottom w:val="nil"/>
              <w:right w:val="nil"/>
            </w:tcBorders>
            <w:noWrap/>
            <w:hideMark/>
          </w:tcPr>
          <w:p w14:paraId="04CB2B1B" w14:textId="77777777" w:rsidR="00281AE7" w:rsidRPr="000D06F3" w:rsidRDefault="00281AE7" w:rsidP="00281AE7">
            <w:pPr>
              <w:spacing w:after="0" w:line="240" w:lineRule="auto"/>
              <w:rPr>
                <w:rFonts w:eastAsia="Times New Roman" w:cs="Arial"/>
                <w:sz w:val="20"/>
                <w:szCs w:val="20"/>
                <w:lang w:eastAsia="en-GB"/>
              </w:rPr>
            </w:pPr>
          </w:p>
        </w:tc>
        <w:tc>
          <w:tcPr>
            <w:tcW w:w="7602" w:type="dxa"/>
            <w:gridSpan w:val="2"/>
            <w:tcBorders>
              <w:top w:val="nil"/>
              <w:left w:val="nil"/>
              <w:bottom w:val="nil"/>
              <w:right w:val="nil"/>
            </w:tcBorders>
            <w:noWrap/>
            <w:hideMark/>
          </w:tcPr>
          <w:p w14:paraId="0141573F" w14:textId="77777777" w:rsidR="00281AE7" w:rsidRPr="000D06F3" w:rsidRDefault="00281AE7" w:rsidP="00281AE7">
            <w:pPr>
              <w:spacing w:after="0" w:line="240" w:lineRule="auto"/>
              <w:rPr>
                <w:rFonts w:eastAsia="Times New Roman" w:cs="Arial"/>
                <w:sz w:val="20"/>
                <w:szCs w:val="20"/>
                <w:lang w:eastAsia="en-GB"/>
              </w:rPr>
            </w:pPr>
          </w:p>
        </w:tc>
      </w:tr>
      <w:tr w:rsidR="00281AE7" w:rsidRPr="000D06F3" w14:paraId="56BAEDE1" w14:textId="77777777" w:rsidTr="00281AE7">
        <w:trPr>
          <w:trHeight w:val="255"/>
        </w:trPr>
        <w:tc>
          <w:tcPr>
            <w:tcW w:w="1986" w:type="dxa"/>
            <w:tcBorders>
              <w:top w:val="nil"/>
              <w:left w:val="nil"/>
              <w:bottom w:val="nil"/>
              <w:right w:val="nil"/>
            </w:tcBorders>
            <w:noWrap/>
            <w:hideMark/>
          </w:tcPr>
          <w:p w14:paraId="5C5F9778" w14:textId="77F76A11"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Public seats</w:t>
            </w:r>
          </w:p>
        </w:tc>
        <w:tc>
          <w:tcPr>
            <w:tcW w:w="3969" w:type="dxa"/>
            <w:tcBorders>
              <w:top w:val="nil"/>
              <w:left w:val="nil"/>
              <w:bottom w:val="nil"/>
              <w:right w:val="nil"/>
            </w:tcBorders>
            <w:noWrap/>
            <w:hideMark/>
          </w:tcPr>
          <w:p w14:paraId="5A42B36E" w14:textId="2D9AA1BF"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Public Liability</w:t>
            </w:r>
          </w:p>
        </w:tc>
        <w:tc>
          <w:tcPr>
            <w:tcW w:w="903" w:type="dxa"/>
            <w:tcBorders>
              <w:top w:val="nil"/>
              <w:left w:val="nil"/>
              <w:bottom w:val="nil"/>
              <w:right w:val="nil"/>
            </w:tcBorders>
            <w:noWrap/>
            <w:hideMark/>
          </w:tcPr>
          <w:p w14:paraId="4BEA5ED3" w14:textId="32D5B51F"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Low</w:t>
            </w:r>
          </w:p>
        </w:tc>
        <w:tc>
          <w:tcPr>
            <w:tcW w:w="7602" w:type="dxa"/>
            <w:gridSpan w:val="2"/>
            <w:tcBorders>
              <w:top w:val="nil"/>
              <w:left w:val="nil"/>
              <w:bottom w:val="nil"/>
              <w:right w:val="nil"/>
            </w:tcBorders>
            <w:noWrap/>
            <w:hideMark/>
          </w:tcPr>
          <w:p w14:paraId="794492A6" w14:textId="41C9789D"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Monthly Open Space checks. Annual OS Tour.</w:t>
            </w:r>
          </w:p>
        </w:tc>
      </w:tr>
      <w:tr w:rsidR="00281AE7" w:rsidRPr="000D06F3" w14:paraId="0CF44A26" w14:textId="77777777" w:rsidTr="00281AE7">
        <w:trPr>
          <w:trHeight w:val="255"/>
        </w:trPr>
        <w:tc>
          <w:tcPr>
            <w:tcW w:w="1986" w:type="dxa"/>
            <w:tcBorders>
              <w:top w:val="nil"/>
              <w:left w:val="nil"/>
              <w:bottom w:val="nil"/>
              <w:right w:val="nil"/>
            </w:tcBorders>
            <w:noWrap/>
            <w:hideMark/>
          </w:tcPr>
          <w:p w14:paraId="5C44A914" w14:textId="77777777" w:rsidR="00281AE7" w:rsidRPr="000D06F3" w:rsidRDefault="00281AE7" w:rsidP="00281AE7">
            <w:pPr>
              <w:spacing w:after="0" w:line="240" w:lineRule="auto"/>
              <w:rPr>
                <w:rFonts w:eastAsia="Times New Roman" w:cs="Arial"/>
                <w:sz w:val="20"/>
                <w:szCs w:val="20"/>
                <w:lang w:eastAsia="en-GB"/>
              </w:rPr>
            </w:pPr>
          </w:p>
        </w:tc>
        <w:tc>
          <w:tcPr>
            <w:tcW w:w="3969" w:type="dxa"/>
            <w:tcBorders>
              <w:top w:val="nil"/>
              <w:left w:val="nil"/>
              <w:bottom w:val="nil"/>
              <w:right w:val="nil"/>
            </w:tcBorders>
            <w:noWrap/>
            <w:hideMark/>
          </w:tcPr>
          <w:p w14:paraId="51174406" w14:textId="77777777" w:rsidR="00281AE7" w:rsidRPr="000D06F3" w:rsidRDefault="00281AE7" w:rsidP="00281AE7">
            <w:pPr>
              <w:spacing w:after="0" w:line="240" w:lineRule="auto"/>
              <w:rPr>
                <w:rFonts w:eastAsia="Times New Roman" w:cs="Arial"/>
                <w:sz w:val="20"/>
                <w:szCs w:val="20"/>
                <w:lang w:eastAsia="en-GB"/>
              </w:rPr>
            </w:pPr>
          </w:p>
        </w:tc>
        <w:tc>
          <w:tcPr>
            <w:tcW w:w="903" w:type="dxa"/>
            <w:tcBorders>
              <w:top w:val="nil"/>
              <w:left w:val="nil"/>
              <w:bottom w:val="nil"/>
              <w:right w:val="nil"/>
            </w:tcBorders>
            <w:noWrap/>
            <w:hideMark/>
          </w:tcPr>
          <w:p w14:paraId="04997945" w14:textId="77777777" w:rsidR="00281AE7" w:rsidRPr="000D06F3" w:rsidRDefault="00281AE7" w:rsidP="00281AE7">
            <w:pPr>
              <w:spacing w:after="0" w:line="240" w:lineRule="auto"/>
              <w:rPr>
                <w:rFonts w:eastAsia="Times New Roman" w:cs="Arial"/>
                <w:sz w:val="20"/>
                <w:szCs w:val="20"/>
                <w:lang w:eastAsia="en-GB"/>
              </w:rPr>
            </w:pPr>
          </w:p>
        </w:tc>
        <w:tc>
          <w:tcPr>
            <w:tcW w:w="7602" w:type="dxa"/>
            <w:gridSpan w:val="2"/>
            <w:tcBorders>
              <w:top w:val="nil"/>
              <w:left w:val="nil"/>
              <w:bottom w:val="nil"/>
              <w:right w:val="nil"/>
            </w:tcBorders>
            <w:noWrap/>
            <w:hideMark/>
          </w:tcPr>
          <w:p w14:paraId="0ECDEC70" w14:textId="77777777" w:rsidR="00281AE7" w:rsidRPr="000D06F3" w:rsidRDefault="00281AE7" w:rsidP="00281AE7">
            <w:pPr>
              <w:spacing w:after="0" w:line="240" w:lineRule="auto"/>
              <w:rPr>
                <w:rFonts w:eastAsia="Times New Roman" w:cs="Arial"/>
                <w:sz w:val="20"/>
                <w:szCs w:val="20"/>
                <w:lang w:eastAsia="en-GB"/>
              </w:rPr>
            </w:pPr>
          </w:p>
        </w:tc>
      </w:tr>
      <w:tr w:rsidR="00281AE7" w:rsidRPr="000D06F3" w14:paraId="6B1D856E" w14:textId="77777777" w:rsidTr="00281AE7">
        <w:trPr>
          <w:trHeight w:val="255"/>
        </w:trPr>
        <w:tc>
          <w:tcPr>
            <w:tcW w:w="1986" w:type="dxa"/>
            <w:tcBorders>
              <w:top w:val="nil"/>
              <w:left w:val="nil"/>
              <w:bottom w:val="nil"/>
              <w:right w:val="nil"/>
            </w:tcBorders>
            <w:noWrap/>
            <w:hideMark/>
          </w:tcPr>
          <w:p w14:paraId="12CD55E5" w14:textId="4955A797"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All Open Spaces</w:t>
            </w:r>
          </w:p>
        </w:tc>
        <w:tc>
          <w:tcPr>
            <w:tcW w:w="3969" w:type="dxa"/>
            <w:tcBorders>
              <w:top w:val="nil"/>
              <w:left w:val="nil"/>
              <w:bottom w:val="nil"/>
              <w:right w:val="nil"/>
            </w:tcBorders>
            <w:noWrap/>
            <w:hideMark/>
          </w:tcPr>
          <w:p w14:paraId="6A64ED9B" w14:textId="270AB44F"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Safety and hygiene issues from litter &amp; dogs</w:t>
            </w:r>
          </w:p>
        </w:tc>
        <w:tc>
          <w:tcPr>
            <w:tcW w:w="903" w:type="dxa"/>
            <w:tcBorders>
              <w:top w:val="nil"/>
              <w:left w:val="nil"/>
              <w:bottom w:val="nil"/>
              <w:right w:val="nil"/>
            </w:tcBorders>
            <w:noWrap/>
            <w:hideMark/>
          </w:tcPr>
          <w:p w14:paraId="3CFC5516" w14:textId="74DE6253"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Low</w:t>
            </w:r>
          </w:p>
        </w:tc>
        <w:tc>
          <w:tcPr>
            <w:tcW w:w="7602" w:type="dxa"/>
            <w:gridSpan w:val="2"/>
            <w:tcBorders>
              <w:top w:val="nil"/>
              <w:left w:val="nil"/>
              <w:bottom w:val="nil"/>
              <w:right w:val="nil"/>
            </w:tcBorders>
            <w:noWrap/>
            <w:hideMark/>
          </w:tcPr>
          <w:p w14:paraId="3758F78C" w14:textId="79208EE1"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Litter and dog waste bins provided which SDC empt</w:t>
            </w:r>
            <w:r w:rsidR="002A2EBE">
              <w:rPr>
                <w:rFonts w:eastAsia="Times New Roman" w:cs="Arial"/>
                <w:sz w:val="20"/>
                <w:szCs w:val="20"/>
                <w:lang w:eastAsia="en-GB"/>
              </w:rPr>
              <w:t>y</w:t>
            </w:r>
            <w:r w:rsidRPr="000D06F3">
              <w:rPr>
                <w:rFonts w:eastAsia="Times New Roman" w:cs="Arial"/>
                <w:sz w:val="20"/>
                <w:szCs w:val="20"/>
                <w:lang w:eastAsia="en-GB"/>
              </w:rPr>
              <w:t>.</w:t>
            </w:r>
            <w:r w:rsidR="002A2EBE">
              <w:rPr>
                <w:rFonts w:eastAsia="Times New Roman" w:cs="Arial"/>
                <w:sz w:val="20"/>
                <w:szCs w:val="20"/>
                <w:lang w:eastAsia="en-GB"/>
              </w:rPr>
              <w:t xml:space="preserve"> </w:t>
            </w:r>
            <w:r w:rsidR="002A2EBE" w:rsidRPr="000D06F3">
              <w:rPr>
                <w:rFonts w:eastAsia="Times New Roman" w:cs="Arial"/>
                <w:sz w:val="20"/>
                <w:szCs w:val="20"/>
                <w:lang w:eastAsia="en-GB"/>
              </w:rPr>
              <w:t xml:space="preserve"> Burial Ground - Contractor empties</w:t>
            </w:r>
          </w:p>
        </w:tc>
      </w:tr>
      <w:tr w:rsidR="00281AE7" w:rsidRPr="000D06F3" w14:paraId="207DF3BE" w14:textId="77777777" w:rsidTr="00281AE7">
        <w:trPr>
          <w:trHeight w:val="255"/>
        </w:trPr>
        <w:tc>
          <w:tcPr>
            <w:tcW w:w="1986" w:type="dxa"/>
            <w:tcBorders>
              <w:top w:val="nil"/>
              <w:left w:val="nil"/>
              <w:bottom w:val="nil"/>
              <w:right w:val="nil"/>
            </w:tcBorders>
            <w:noWrap/>
            <w:hideMark/>
          </w:tcPr>
          <w:p w14:paraId="6694C96A" w14:textId="77777777" w:rsidR="00281AE7" w:rsidRPr="000D06F3" w:rsidRDefault="00281AE7" w:rsidP="00281AE7">
            <w:pPr>
              <w:spacing w:after="0" w:line="240" w:lineRule="auto"/>
              <w:rPr>
                <w:rFonts w:eastAsia="Times New Roman" w:cs="Arial"/>
                <w:sz w:val="20"/>
                <w:szCs w:val="20"/>
                <w:lang w:eastAsia="en-GB"/>
              </w:rPr>
            </w:pPr>
          </w:p>
        </w:tc>
        <w:tc>
          <w:tcPr>
            <w:tcW w:w="3969" w:type="dxa"/>
            <w:tcBorders>
              <w:top w:val="nil"/>
              <w:left w:val="nil"/>
              <w:bottom w:val="nil"/>
              <w:right w:val="nil"/>
            </w:tcBorders>
            <w:noWrap/>
            <w:hideMark/>
          </w:tcPr>
          <w:p w14:paraId="74FFDC78" w14:textId="77777777" w:rsidR="00281AE7" w:rsidRPr="000D06F3" w:rsidRDefault="00281AE7" w:rsidP="00281AE7">
            <w:pPr>
              <w:spacing w:after="0" w:line="240" w:lineRule="auto"/>
              <w:rPr>
                <w:rFonts w:eastAsia="Times New Roman" w:cs="Arial"/>
                <w:sz w:val="20"/>
                <w:szCs w:val="20"/>
                <w:lang w:eastAsia="en-GB"/>
              </w:rPr>
            </w:pPr>
          </w:p>
        </w:tc>
        <w:tc>
          <w:tcPr>
            <w:tcW w:w="903" w:type="dxa"/>
            <w:tcBorders>
              <w:top w:val="nil"/>
              <w:left w:val="nil"/>
              <w:bottom w:val="nil"/>
              <w:right w:val="nil"/>
            </w:tcBorders>
            <w:noWrap/>
            <w:hideMark/>
          </w:tcPr>
          <w:p w14:paraId="16B9D631" w14:textId="77777777" w:rsidR="00281AE7" w:rsidRPr="000D06F3" w:rsidRDefault="00281AE7" w:rsidP="00281AE7">
            <w:pPr>
              <w:spacing w:after="0" w:line="240" w:lineRule="auto"/>
              <w:rPr>
                <w:rFonts w:eastAsia="Times New Roman" w:cs="Arial"/>
                <w:sz w:val="20"/>
                <w:szCs w:val="20"/>
                <w:lang w:eastAsia="en-GB"/>
              </w:rPr>
            </w:pPr>
          </w:p>
        </w:tc>
        <w:tc>
          <w:tcPr>
            <w:tcW w:w="7602" w:type="dxa"/>
            <w:gridSpan w:val="2"/>
            <w:tcBorders>
              <w:top w:val="nil"/>
              <w:left w:val="nil"/>
              <w:bottom w:val="nil"/>
              <w:right w:val="nil"/>
            </w:tcBorders>
            <w:noWrap/>
            <w:hideMark/>
          </w:tcPr>
          <w:p w14:paraId="725ACD2C" w14:textId="7BDE1850" w:rsidR="00281AE7" w:rsidRPr="000D06F3" w:rsidRDefault="00281AE7" w:rsidP="00281AE7">
            <w:pPr>
              <w:spacing w:after="0" w:line="240" w:lineRule="auto"/>
              <w:rPr>
                <w:rFonts w:eastAsia="Times New Roman" w:cs="Arial"/>
                <w:sz w:val="20"/>
                <w:szCs w:val="20"/>
                <w:lang w:eastAsia="en-GB"/>
              </w:rPr>
            </w:pPr>
          </w:p>
        </w:tc>
      </w:tr>
      <w:tr w:rsidR="00281AE7" w:rsidRPr="000D06F3" w14:paraId="4D9616F3" w14:textId="77777777" w:rsidTr="00281AE7">
        <w:trPr>
          <w:trHeight w:val="255"/>
        </w:trPr>
        <w:tc>
          <w:tcPr>
            <w:tcW w:w="1986" w:type="dxa"/>
            <w:tcBorders>
              <w:top w:val="nil"/>
              <w:left w:val="nil"/>
              <w:bottom w:val="nil"/>
              <w:right w:val="nil"/>
            </w:tcBorders>
            <w:noWrap/>
            <w:hideMark/>
          </w:tcPr>
          <w:p w14:paraId="1AFC8316" w14:textId="1DF6557A" w:rsidR="00281AE7" w:rsidRPr="00BE1A14" w:rsidRDefault="00281AE7" w:rsidP="00281AE7">
            <w:pPr>
              <w:spacing w:after="0" w:line="240" w:lineRule="auto"/>
              <w:rPr>
                <w:rFonts w:eastAsia="Times New Roman" w:cs="Arial"/>
                <w:sz w:val="20"/>
                <w:szCs w:val="20"/>
                <w:u w:val="double"/>
                <w:lang w:eastAsia="en-GB"/>
              </w:rPr>
            </w:pPr>
            <w:r w:rsidRPr="00BE1A14">
              <w:rPr>
                <w:rFonts w:eastAsia="Times New Roman" w:cs="Arial"/>
                <w:b/>
                <w:bCs/>
                <w:sz w:val="24"/>
                <w:szCs w:val="24"/>
                <w:u w:val="double"/>
                <w:lang w:eastAsia="en-GB"/>
              </w:rPr>
              <w:t>Planning</w:t>
            </w:r>
          </w:p>
        </w:tc>
        <w:tc>
          <w:tcPr>
            <w:tcW w:w="3969" w:type="dxa"/>
            <w:tcBorders>
              <w:top w:val="nil"/>
              <w:left w:val="nil"/>
              <w:bottom w:val="nil"/>
              <w:right w:val="nil"/>
            </w:tcBorders>
            <w:noWrap/>
            <w:hideMark/>
          </w:tcPr>
          <w:p w14:paraId="643DAC45" w14:textId="0E39E03F" w:rsidR="00281AE7" w:rsidRPr="000D06F3" w:rsidRDefault="00281AE7" w:rsidP="00281AE7">
            <w:pPr>
              <w:spacing w:after="0" w:line="240" w:lineRule="auto"/>
              <w:rPr>
                <w:rFonts w:eastAsia="Times New Roman" w:cs="Arial"/>
                <w:sz w:val="20"/>
                <w:szCs w:val="20"/>
                <w:lang w:eastAsia="en-GB"/>
              </w:rPr>
            </w:pPr>
          </w:p>
        </w:tc>
        <w:tc>
          <w:tcPr>
            <w:tcW w:w="903" w:type="dxa"/>
            <w:tcBorders>
              <w:top w:val="nil"/>
              <w:left w:val="nil"/>
              <w:bottom w:val="nil"/>
              <w:right w:val="nil"/>
            </w:tcBorders>
            <w:noWrap/>
            <w:hideMark/>
          </w:tcPr>
          <w:p w14:paraId="2D06C5A2" w14:textId="5D5C89D5" w:rsidR="00281AE7" w:rsidRPr="000D06F3" w:rsidRDefault="00281AE7" w:rsidP="00281AE7">
            <w:pPr>
              <w:spacing w:after="0" w:line="240" w:lineRule="auto"/>
              <w:rPr>
                <w:rFonts w:eastAsia="Times New Roman" w:cs="Arial"/>
                <w:sz w:val="20"/>
                <w:szCs w:val="20"/>
                <w:lang w:eastAsia="en-GB"/>
              </w:rPr>
            </w:pPr>
          </w:p>
        </w:tc>
        <w:tc>
          <w:tcPr>
            <w:tcW w:w="7602" w:type="dxa"/>
            <w:gridSpan w:val="2"/>
            <w:tcBorders>
              <w:top w:val="nil"/>
              <w:left w:val="nil"/>
              <w:bottom w:val="nil"/>
              <w:right w:val="nil"/>
            </w:tcBorders>
            <w:noWrap/>
            <w:hideMark/>
          </w:tcPr>
          <w:p w14:paraId="77D8A746" w14:textId="42208C04" w:rsidR="00281AE7" w:rsidRPr="000D06F3" w:rsidRDefault="00281AE7" w:rsidP="00281AE7">
            <w:pPr>
              <w:spacing w:after="0" w:line="240" w:lineRule="auto"/>
              <w:rPr>
                <w:rFonts w:eastAsia="Times New Roman" w:cs="Arial"/>
                <w:sz w:val="20"/>
                <w:szCs w:val="20"/>
                <w:lang w:eastAsia="en-GB"/>
              </w:rPr>
            </w:pPr>
          </w:p>
        </w:tc>
      </w:tr>
      <w:tr w:rsidR="00281AE7" w:rsidRPr="000D06F3" w14:paraId="24E28AAB" w14:textId="77777777" w:rsidTr="00281AE7">
        <w:trPr>
          <w:trHeight w:val="315"/>
        </w:trPr>
        <w:tc>
          <w:tcPr>
            <w:tcW w:w="1986" w:type="dxa"/>
            <w:tcBorders>
              <w:top w:val="nil"/>
              <w:left w:val="nil"/>
              <w:bottom w:val="nil"/>
              <w:right w:val="nil"/>
            </w:tcBorders>
            <w:noWrap/>
            <w:hideMark/>
          </w:tcPr>
          <w:p w14:paraId="3436286A" w14:textId="681B33A2" w:rsidR="00281AE7" w:rsidRPr="000D06F3" w:rsidRDefault="00281AE7" w:rsidP="00281AE7">
            <w:pPr>
              <w:spacing w:after="0" w:line="240" w:lineRule="auto"/>
              <w:rPr>
                <w:rFonts w:eastAsia="Times New Roman" w:cs="Arial"/>
                <w:b/>
                <w:bCs/>
                <w:sz w:val="24"/>
                <w:szCs w:val="24"/>
                <w:u w:val="single"/>
                <w:lang w:eastAsia="en-GB"/>
              </w:rPr>
            </w:pPr>
            <w:r w:rsidRPr="000D06F3">
              <w:rPr>
                <w:rFonts w:eastAsia="Times New Roman" w:cs="Arial"/>
                <w:sz w:val="20"/>
                <w:szCs w:val="20"/>
                <w:lang w:eastAsia="en-GB"/>
              </w:rPr>
              <w:t>Declaration of Member interest</w:t>
            </w:r>
          </w:p>
        </w:tc>
        <w:tc>
          <w:tcPr>
            <w:tcW w:w="3969" w:type="dxa"/>
            <w:tcBorders>
              <w:top w:val="nil"/>
              <w:left w:val="nil"/>
              <w:bottom w:val="nil"/>
              <w:right w:val="nil"/>
            </w:tcBorders>
            <w:noWrap/>
            <w:hideMark/>
          </w:tcPr>
          <w:p w14:paraId="1CB92747" w14:textId="7698BF24"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If not made correctly Member may become investigated by the Standards Board.</w:t>
            </w:r>
          </w:p>
        </w:tc>
        <w:tc>
          <w:tcPr>
            <w:tcW w:w="903" w:type="dxa"/>
            <w:tcBorders>
              <w:top w:val="nil"/>
              <w:left w:val="nil"/>
              <w:bottom w:val="nil"/>
              <w:right w:val="nil"/>
            </w:tcBorders>
            <w:noWrap/>
            <w:hideMark/>
          </w:tcPr>
          <w:p w14:paraId="06248E30" w14:textId="5CE9BA7E"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Low</w:t>
            </w:r>
          </w:p>
        </w:tc>
        <w:tc>
          <w:tcPr>
            <w:tcW w:w="7602" w:type="dxa"/>
            <w:gridSpan w:val="2"/>
            <w:tcBorders>
              <w:top w:val="nil"/>
              <w:left w:val="nil"/>
              <w:bottom w:val="nil"/>
              <w:right w:val="nil"/>
            </w:tcBorders>
            <w:noWrap/>
            <w:hideMark/>
          </w:tcPr>
          <w:p w14:paraId="436F6E2D" w14:textId="0DA45BB4"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All members and Clerk to be vigilant and Code of Conduct training available.</w:t>
            </w:r>
          </w:p>
        </w:tc>
      </w:tr>
      <w:tr w:rsidR="00281AE7" w:rsidRPr="000D06F3" w14:paraId="6D5E8ED6" w14:textId="77777777" w:rsidTr="00281AE7">
        <w:trPr>
          <w:trHeight w:val="255"/>
        </w:trPr>
        <w:tc>
          <w:tcPr>
            <w:tcW w:w="1986" w:type="dxa"/>
            <w:tcBorders>
              <w:top w:val="nil"/>
              <w:left w:val="nil"/>
              <w:bottom w:val="nil"/>
              <w:right w:val="nil"/>
            </w:tcBorders>
            <w:noWrap/>
            <w:hideMark/>
          </w:tcPr>
          <w:p w14:paraId="21EE7F31" w14:textId="77777777" w:rsidR="00281AE7" w:rsidRPr="000D06F3" w:rsidRDefault="00281AE7" w:rsidP="00281AE7">
            <w:pPr>
              <w:spacing w:after="0" w:line="240" w:lineRule="auto"/>
              <w:rPr>
                <w:rFonts w:eastAsia="Times New Roman" w:cs="Arial"/>
                <w:sz w:val="20"/>
                <w:szCs w:val="20"/>
                <w:lang w:eastAsia="en-GB"/>
              </w:rPr>
            </w:pPr>
          </w:p>
        </w:tc>
        <w:tc>
          <w:tcPr>
            <w:tcW w:w="3969" w:type="dxa"/>
            <w:tcBorders>
              <w:top w:val="nil"/>
              <w:left w:val="nil"/>
              <w:bottom w:val="nil"/>
              <w:right w:val="nil"/>
            </w:tcBorders>
            <w:noWrap/>
            <w:hideMark/>
          </w:tcPr>
          <w:p w14:paraId="55922FB3" w14:textId="77777777" w:rsidR="00281AE7" w:rsidRPr="000D06F3" w:rsidRDefault="00281AE7" w:rsidP="00281AE7">
            <w:pPr>
              <w:spacing w:after="0" w:line="240" w:lineRule="auto"/>
              <w:rPr>
                <w:rFonts w:eastAsia="Times New Roman" w:cs="Arial"/>
                <w:sz w:val="20"/>
                <w:szCs w:val="20"/>
                <w:lang w:eastAsia="en-GB"/>
              </w:rPr>
            </w:pPr>
          </w:p>
        </w:tc>
        <w:tc>
          <w:tcPr>
            <w:tcW w:w="903" w:type="dxa"/>
            <w:tcBorders>
              <w:top w:val="nil"/>
              <w:left w:val="nil"/>
              <w:bottom w:val="nil"/>
              <w:right w:val="nil"/>
            </w:tcBorders>
            <w:noWrap/>
            <w:hideMark/>
          </w:tcPr>
          <w:p w14:paraId="643CC901" w14:textId="77777777" w:rsidR="00281AE7" w:rsidRPr="000D06F3" w:rsidRDefault="00281AE7" w:rsidP="00281AE7">
            <w:pPr>
              <w:spacing w:after="0" w:line="240" w:lineRule="auto"/>
              <w:rPr>
                <w:rFonts w:eastAsia="Times New Roman" w:cs="Arial"/>
                <w:sz w:val="20"/>
                <w:szCs w:val="20"/>
                <w:lang w:eastAsia="en-GB"/>
              </w:rPr>
            </w:pPr>
          </w:p>
        </w:tc>
        <w:tc>
          <w:tcPr>
            <w:tcW w:w="7602" w:type="dxa"/>
            <w:gridSpan w:val="2"/>
            <w:tcBorders>
              <w:top w:val="nil"/>
              <w:left w:val="nil"/>
              <w:bottom w:val="nil"/>
              <w:right w:val="nil"/>
            </w:tcBorders>
            <w:noWrap/>
            <w:hideMark/>
          </w:tcPr>
          <w:p w14:paraId="0AF8298C" w14:textId="77777777" w:rsidR="00281AE7" w:rsidRPr="000D06F3" w:rsidRDefault="00281AE7" w:rsidP="00281AE7">
            <w:pPr>
              <w:spacing w:after="0" w:line="240" w:lineRule="auto"/>
              <w:rPr>
                <w:rFonts w:eastAsia="Times New Roman" w:cs="Arial"/>
                <w:sz w:val="20"/>
                <w:szCs w:val="20"/>
                <w:lang w:eastAsia="en-GB"/>
              </w:rPr>
            </w:pPr>
          </w:p>
        </w:tc>
      </w:tr>
      <w:tr w:rsidR="00281AE7" w:rsidRPr="000D06F3" w14:paraId="1B3275A5" w14:textId="77777777" w:rsidTr="00281AE7">
        <w:trPr>
          <w:trHeight w:val="255"/>
        </w:trPr>
        <w:tc>
          <w:tcPr>
            <w:tcW w:w="1986" w:type="dxa"/>
            <w:tcBorders>
              <w:top w:val="nil"/>
              <w:left w:val="nil"/>
              <w:bottom w:val="nil"/>
              <w:right w:val="nil"/>
            </w:tcBorders>
            <w:noWrap/>
            <w:hideMark/>
          </w:tcPr>
          <w:p w14:paraId="5F9AA3AC" w14:textId="4DFB2996"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Plans not received</w:t>
            </w:r>
          </w:p>
        </w:tc>
        <w:tc>
          <w:tcPr>
            <w:tcW w:w="3969" w:type="dxa"/>
            <w:tcBorders>
              <w:top w:val="nil"/>
              <w:left w:val="nil"/>
              <w:bottom w:val="nil"/>
              <w:right w:val="nil"/>
            </w:tcBorders>
            <w:noWrap/>
            <w:hideMark/>
          </w:tcPr>
          <w:p w14:paraId="4A85E81B" w14:textId="76F2E01D"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Council unable to comment on Application. Member cannot advise neighbours and therefore Council response may not take into account a valid concern</w:t>
            </w:r>
          </w:p>
        </w:tc>
        <w:tc>
          <w:tcPr>
            <w:tcW w:w="903" w:type="dxa"/>
            <w:tcBorders>
              <w:top w:val="nil"/>
              <w:left w:val="nil"/>
              <w:bottom w:val="nil"/>
              <w:right w:val="nil"/>
            </w:tcBorders>
            <w:noWrap/>
            <w:hideMark/>
          </w:tcPr>
          <w:p w14:paraId="0E263FDC" w14:textId="550899E4"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Low</w:t>
            </w:r>
          </w:p>
        </w:tc>
        <w:tc>
          <w:tcPr>
            <w:tcW w:w="7602" w:type="dxa"/>
            <w:gridSpan w:val="2"/>
            <w:tcBorders>
              <w:top w:val="nil"/>
              <w:left w:val="nil"/>
              <w:bottom w:val="nil"/>
              <w:right w:val="nil"/>
            </w:tcBorders>
            <w:noWrap/>
            <w:hideMark/>
          </w:tcPr>
          <w:p w14:paraId="6C6C8B8C" w14:textId="3D567AF4"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 xml:space="preserve">Clerk checks Planning Lists sent via e-mail.  Plans and application forms available online </w:t>
            </w:r>
          </w:p>
        </w:tc>
      </w:tr>
      <w:tr w:rsidR="00281AE7" w:rsidRPr="000D06F3" w14:paraId="60132230" w14:textId="77777777" w:rsidTr="00281AE7">
        <w:trPr>
          <w:trHeight w:val="255"/>
        </w:trPr>
        <w:tc>
          <w:tcPr>
            <w:tcW w:w="1986" w:type="dxa"/>
            <w:tcBorders>
              <w:top w:val="nil"/>
              <w:left w:val="nil"/>
              <w:bottom w:val="nil"/>
              <w:right w:val="nil"/>
            </w:tcBorders>
            <w:noWrap/>
            <w:hideMark/>
          </w:tcPr>
          <w:p w14:paraId="1854B4FE" w14:textId="77777777" w:rsidR="00281AE7" w:rsidRPr="000D06F3" w:rsidRDefault="00281AE7" w:rsidP="00281AE7">
            <w:pPr>
              <w:spacing w:after="0" w:line="240" w:lineRule="auto"/>
              <w:rPr>
                <w:rFonts w:eastAsia="Times New Roman" w:cs="Arial"/>
                <w:sz w:val="20"/>
                <w:szCs w:val="20"/>
                <w:lang w:eastAsia="en-GB"/>
              </w:rPr>
            </w:pPr>
          </w:p>
        </w:tc>
        <w:tc>
          <w:tcPr>
            <w:tcW w:w="3969" w:type="dxa"/>
            <w:tcBorders>
              <w:top w:val="nil"/>
              <w:left w:val="nil"/>
              <w:bottom w:val="nil"/>
              <w:right w:val="nil"/>
            </w:tcBorders>
            <w:noWrap/>
            <w:hideMark/>
          </w:tcPr>
          <w:p w14:paraId="04B04533" w14:textId="77777777" w:rsidR="00281AE7" w:rsidRPr="000D06F3" w:rsidRDefault="00281AE7" w:rsidP="00281AE7">
            <w:pPr>
              <w:spacing w:after="0" w:line="240" w:lineRule="auto"/>
              <w:rPr>
                <w:rFonts w:eastAsia="Times New Roman" w:cs="Arial"/>
                <w:sz w:val="20"/>
                <w:szCs w:val="20"/>
                <w:lang w:eastAsia="en-GB"/>
              </w:rPr>
            </w:pPr>
          </w:p>
        </w:tc>
        <w:tc>
          <w:tcPr>
            <w:tcW w:w="903" w:type="dxa"/>
            <w:tcBorders>
              <w:top w:val="nil"/>
              <w:left w:val="nil"/>
              <w:bottom w:val="nil"/>
              <w:right w:val="nil"/>
            </w:tcBorders>
            <w:noWrap/>
            <w:hideMark/>
          </w:tcPr>
          <w:p w14:paraId="795B6F98" w14:textId="77777777" w:rsidR="00281AE7" w:rsidRPr="000D06F3" w:rsidRDefault="00281AE7" w:rsidP="00281AE7">
            <w:pPr>
              <w:spacing w:after="0" w:line="240" w:lineRule="auto"/>
              <w:rPr>
                <w:rFonts w:eastAsia="Times New Roman" w:cs="Arial"/>
                <w:sz w:val="20"/>
                <w:szCs w:val="20"/>
                <w:lang w:eastAsia="en-GB"/>
              </w:rPr>
            </w:pPr>
          </w:p>
        </w:tc>
        <w:tc>
          <w:tcPr>
            <w:tcW w:w="7602" w:type="dxa"/>
            <w:gridSpan w:val="2"/>
            <w:tcBorders>
              <w:top w:val="nil"/>
              <w:left w:val="nil"/>
              <w:bottom w:val="nil"/>
              <w:right w:val="nil"/>
            </w:tcBorders>
            <w:noWrap/>
            <w:hideMark/>
          </w:tcPr>
          <w:p w14:paraId="43D511A8" w14:textId="77777777" w:rsidR="00281AE7" w:rsidRPr="000D06F3" w:rsidRDefault="00281AE7" w:rsidP="00281AE7">
            <w:pPr>
              <w:spacing w:after="0" w:line="240" w:lineRule="auto"/>
              <w:rPr>
                <w:rFonts w:eastAsia="Times New Roman" w:cs="Arial"/>
                <w:sz w:val="20"/>
                <w:szCs w:val="20"/>
                <w:lang w:eastAsia="en-GB"/>
              </w:rPr>
            </w:pPr>
          </w:p>
        </w:tc>
      </w:tr>
      <w:tr w:rsidR="00281AE7" w:rsidRPr="000D06F3" w14:paraId="0B87108A" w14:textId="77777777" w:rsidTr="00281AE7">
        <w:trPr>
          <w:trHeight w:val="255"/>
        </w:trPr>
        <w:tc>
          <w:tcPr>
            <w:tcW w:w="1986" w:type="dxa"/>
            <w:tcBorders>
              <w:top w:val="nil"/>
              <w:left w:val="nil"/>
              <w:bottom w:val="nil"/>
              <w:right w:val="nil"/>
            </w:tcBorders>
            <w:noWrap/>
            <w:hideMark/>
          </w:tcPr>
          <w:p w14:paraId="59136234" w14:textId="565108AD"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Response date for comments</w:t>
            </w:r>
          </w:p>
        </w:tc>
        <w:tc>
          <w:tcPr>
            <w:tcW w:w="3969" w:type="dxa"/>
            <w:tcBorders>
              <w:top w:val="nil"/>
              <w:left w:val="nil"/>
              <w:bottom w:val="nil"/>
              <w:right w:val="nil"/>
            </w:tcBorders>
            <w:noWrap/>
            <w:hideMark/>
          </w:tcPr>
          <w:p w14:paraId="57AB4BC4" w14:textId="4D1C6599"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May be before next normal PC Meeting</w:t>
            </w:r>
          </w:p>
        </w:tc>
        <w:tc>
          <w:tcPr>
            <w:tcW w:w="903" w:type="dxa"/>
            <w:tcBorders>
              <w:top w:val="nil"/>
              <w:left w:val="nil"/>
              <w:bottom w:val="nil"/>
              <w:right w:val="nil"/>
            </w:tcBorders>
            <w:noWrap/>
            <w:hideMark/>
          </w:tcPr>
          <w:p w14:paraId="6186871A" w14:textId="22016A3D"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Low</w:t>
            </w:r>
          </w:p>
        </w:tc>
        <w:tc>
          <w:tcPr>
            <w:tcW w:w="7602" w:type="dxa"/>
            <w:gridSpan w:val="2"/>
            <w:tcBorders>
              <w:top w:val="nil"/>
              <w:left w:val="nil"/>
              <w:bottom w:val="nil"/>
              <w:right w:val="nil"/>
            </w:tcBorders>
            <w:noWrap/>
            <w:hideMark/>
          </w:tcPr>
          <w:p w14:paraId="00F9D5AD" w14:textId="068FFA8B" w:rsidR="00281AE7" w:rsidRPr="000D06F3" w:rsidRDefault="00281AE7" w:rsidP="00281AE7">
            <w:pPr>
              <w:spacing w:after="0" w:line="240" w:lineRule="auto"/>
              <w:rPr>
                <w:rFonts w:eastAsia="Times New Roman" w:cs="Arial"/>
                <w:sz w:val="20"/>
                <w:szCs w:val="20"/>
                <w:lang w:eastAsia="en-GB"/>
              </w:rPr>
            </w:pPr>
            <w:r w:rsidRPr="000D06F3">
              <w:rPr>
                <w:rFonts w:eastAsia="Times New Roman" w:cs="Arial"/>
                <w:sz w:val="20"/>
                <w:szCs w:val="20"/>
                <w:lang w:eastAsia="en-GB"/>
              </w:rPr>
              <w:t>Decision made by email quorum. Special meeting can be called as per Schedule, extended date requested from Planning Authority or No Comment made to District Council</w:t>
            </w:r>
          </w:p>
        </w:tc>
      </w:tr>
    </w:tbl>
    <w:p w14:paraId="195ED416" w14:textId="77777777" w:rsidR="006E42A6" w:rsidRPr="000D06F3" w:rsidRDefault="006E42A6" w:rsidP="0076254D"/>
    <w:sectPr w:rsidR="006E42A6" w:rsidRPr="000D06F3" w:rsidSect="00F83E47">
      <w:pgSz w:w="16838" w:h="11906" w:orient="landscape"/>
      <w:pgMar w:top="1440"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30FA"/>
    <w:rsid w:val="000651BE"/>
    <w:rsid w:val="000B6BD2"/>
    <w:rsid w:val="000D06F3"/>
    <w:rsid w:val="00120382"/>
    <w:rsid w:val="00163777"/>
    <w:rsid w:val="00206569"/>
    <w:rsid w:val="0024050D"/>
    <w:rsid w:val="00262AA2"/>
    <w:rsid w:val="00270CDC"/>
    <w:rsid w:val="00281AE7"/>
    <w:rsid w:val="002A2EBE"/>
    <w:rsid w:val="002A7BC3"/>
    <w:rsid w:val="0038426A"/>
    <w:rsid w:val="003D69EF"/>
    <w:rsid w:val="004B61BF"/>
    <w:rsid w:val="004C7B8A"/>
    <w:rsid w:val="00613E9F"/>
    <w:rsid w:val="006C4B29"/>
    <w:rsid w:val="006E42A6"/>
    <w:rsid w:val="007073AE"/>
    <w:rsid w:val="00753091"/>
    <w:rsid w:val="0076254D"/>
    <w:rsid w:val="0079735C"/>
    <w:rsid w:val="00884D33"/>
    <w:rsid w:val="00905E09"/>
    <w:rsid w:val="009B30FA"/>
    <w:rsid w:val="009B3147"/>
    <w:rsid w:val="009F3C82"/>
    <w:rsid w:val="00AB28FD"/>
    <w:rsid w:val="00B54084"/>
    <w:rsid w:val="00B937EE"/>
    <w:rsid w:val="00B93A63"/>
    <w:rsid w:val="00BC54E9"/>
    <w:rsid w:val="00BE1A14"/>
    <w:rsid w:val="00C3620C"/>
    <w:rsid w:val="00DC53C1"/>
    <w:rsid w:val="00DD4517"/>
    <w:rsid w:val="00E44113"/>
    <w:rsid w:val="00F83E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61712"/>
  <w15:docId w15:val="{469987DA-B26D-48DF-9FEC-52E3FCAAB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96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1C31B-1F97-4700-A126-61FEA5FD3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932</Words>
  <Characters>5317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Derek</dc:creator>
  <cp:lastModifiedBy>Penny Cole</cp:lastModifiedBy>
  <cp:revision>14</cp:revision>
  <cp:lastPrinted>2016-07-04T09:12:00Z</cp:lastPrinted>
  <dcterms:created xsi:type="dcterms:W3CDTF">2026-05-20T10:31:00Z</dcterms:created>
  <dcterms:modified xsi:type="dcterms:W3CDTF">2026-05-20T14:00:00Z</dcterms:modified>
</cp:coreProperties>
</file>